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5F" w:rsidRPr="00BD7395" w:rsidRDefault="0083385F" w:rsidP="0083385F">
      <w:pPr>
        <w:jc w:val="center"/>
        <w:rPr>
          <w:rFonts w:cs="Times New Roman"/>
          <w:b/>
          <w:sz w:val="28"/>
          <w:szCs w:val="28"/>
        </w:rPr>
      </w:pPr>
      <w:r w:rsidRPr="00BD7395">
        <w:rPr>
          <w:rFonts w:cs="Times New Roman"/>
          <w:noProof/>
          <w:sz w:val="28"/>
          <w:szCs w:val="28"/>
          <w:lang w:val="en-US" w:eastAsia="en-US" w:bidi="ar-SA"/>
        </w:rPr>
        <w:drawing>
          <wp:inline distT="0" distB="0" distL="0" distR="0">
            <wp:extent cx="43815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157B09" w:rsidRDefault="00157B09" w:rsidP="00157B09">
      <w:pPr>
        <w:jc w:val="right"/>
        <w:rPr>
          <w:rFonts w:cs="Times New Roman"/>
          <w:b/>
          <w:sz w:val="28"/>
          <w:szCs w:val="28"/>
        </w:rPr>
      </w:pPr>
      <w:proofErr w:type="spellStart"/>
      <w:r>
        <w:rPr>
          <w:rFonts w:cs="Times New Roman"/>
          <w:b/>
          <w:sz w:val="28"/>
          <w:szCs w:val="28"/>
        </w:rPr>
        <w:t>проєкт</w:t>
      </w:r>
      <w:proofErr w:type="spellEnd"/>
    </w:p>
    <w:p w:rsidR="0083385F" w:rsidRPr="00BD7395" w:rsidRDefault="0083385F" w:rsidP="0083385F">
      <w:pPr>
        <w:jc w:val="center"/>
        <w:rPr>
          <w:rFonts w:cs="Times New Roman"/>
          <w:b/>
          <w:sz w:val="28"/>
          <w:szCs w:val="28"/>
        </w:rPr>
      </w:pPr>
      <w:r w:rsidRPr="00BD7395">
        <w:rPr>
          <w:rFonts w:cs="Times New Roman"/>
          <w:b/>
          <w:sz w:val="28"/>
          <w:szCs w:val="28"/>
        </w:rPr>
        <w:t>УКРАЇНА</w:t>
      </w:r>
    </w:p>
    <w:p w:rsidR="0083385F" w:rsidRPr="00BD7395" w:rsidRDefault="0083385F" w:rsidP="0083385F">
      <w:pPr>
        <w:jc w:val="center"/>
        <w:rPr>
          <w:rFonts w:cs="Times New Roman"/>
          <w:b/>
          <w:sz w:val="28"/>
          <w:szCs w:val="28"/>
        </w:rPr>
      </w:pPr>
      <w:r w:rsidRPr="00BD7395">
        <w:rPr>
          <w:rFonts w:cs="Times New Roman"/>
          <w:b/>
          <w:sz w:val="28"/>
          <w:szCs w:val="28"/>
        </w:rPr>
        <w:t xml:space="preserve">КОЛОМИЙСЬКА МІСЬКА РАДА </w:t>
      </w:r>
    </w:p>
    <w:p w:rsidR="0083385F" w:rsidRPr="00BD7395" w:rsidRDefault="000C0585" w:rsidP="0083385F">
      <w:pPr>
        <w:jc w:val="center"/>
        <w:rPr>
          <w:b/>
          <w:sz w:val="30"/>
        </w:rPr>
      </w:pPr>
      <w:r>
        <w:rPr>
          <w:b/>
          <w:sz w:val="30"/>
        </w:rPr>
        <w:t>Виконавчий комітет</w:t>
      </w:r>
    </w:p>
    <w:p w:rsidR="0083385F" w:rsidRPr="00BD7395" w:rsidRDefault="0083385F" w:rsidP="0083385F">
      <w:pPr>
        <w:jc w:val="center"/>
        <w:rPr>
          <w:b/>
          <w:sz w:val="30"/>
        </w:rPr>
      </w:pPr>
      <w:r w:rsidRPr="00BD7395">
        <w:rPr>
          <w:b/>
          <w:sz w:val="30"/>
        </w:rPr>
        <w:t xml:space="preserve">Р І Ш Е Н </w:t>
      </w:r>
      <w:proofErr w:type="spellStart"/>
      <w:r w:rsidRPr="00BD7395">
        <w:rPr>
          <w:b/>
          <w:sz w:val="30"/>
        </w:rPr>
        <w:t>Н</w:t>
      </w:r>
      <w:proofErr w:type="spellEnd"/>
      <w:r w:rsidRPr="00BD7395">
        <w:rPr>
          <w:b/>
          <w:sz w:val="30"/>
        </w:rPr>
        <w:t xml:space="preserve"> Я</w:t>
      </w:r>
    </w:p>
    <w:p w:rsidR="0083385F" w:rsidRPr="00BD7395" w:rsidRDefault="0083385F" w:rsidP="0083385F">
      <w:pPr>
        <w:rPr>
          <w:rFonts w:cs="Times New Roman"/>
        </w:rPr>
      </w:pPr>
    </w:p>
    <w:p w:rsidR="0083385F" w:rsidRPr="00BD7395" w:rsidRDefault="0083385F" w:rsidP="0083385F">
      <w:pPr>
        <w:rPr>
          <w:rFonts w:cs="Times New Roman"/>
          <w:sz w:val="28"/>
          <w:szCs w:val="28"/>
        </w:rPr>
      </w:pPr>
      <w:r w:rsidRPr="00BD7395">
        <w:rPr>
          <w:rFonts w:cs="Times New Roman"/>
          <w:sz w:val="28"/>
          <w:szCs w:val="28"/>
        </w:rPr>
        <w:t>від ____________                                м. Коломия                                  №_________</w:t>
      </w:r>
    </w:p>
    <w:p w:rsidR="0083385F" w:rsidRPr="00BD7395" w:rsidRDefault="0083385F" w:rsidP="0083385F">
      <w:pPr>
        <w:pStyle w:val="a3"/>
        <w:spacing w:before="0" w:after="0"/>
        <w:ind w:firstLine="540"/>
        <w:rPr>
          <w:sz w:val="28"/>
          <w:szCs w:val="28"/>
        </w:rPr>
      </w:pPr>
      <w:r w:rsidRPr="00BD7395">
        <w:rPr>
          <w:sz w:val="28"/>
          <w:szCs w:val="28"/>
        </w:rPr>
        <w:t> </w:t>
      </w:r>
    </w:p>
    <w:tbl>
      <w:tblPr>
        <w:tblW w:w="0" w:type="auto"/>
        <w:tblCellMar>
          <w:left w:w="0" w:type="dxa"/>
          <w:right w:w="0" w:type="dxa"/>
        </w:tblCellMar>
        <w:tblLook w:val="0000"/>
      </w:tblPr>
      <w:tblGrid>
        <w:gridCol w:w="4253"/>
      </w:tblGrid>
      <w:tr w:rsidR="0083385F" w:rsidRPr="00BD7395" w:rsidTr="00C75ECB">
        <w:tc>
          <w:tcPr>
            <w:tcW w:w="4253" w:type="dxa"/>
          </w:tcPr>
          <w:p w:rsidR="0083385F" w:rsidRPr="00BD7395" w:rsidRDefault="000C0585" w:rsidP="00C75ECB">
            <w:pPr>
              <w:pStyle w:val="a3"/>
              <w:spacing w:before="0" w:after="0"/>
              <w:jc w:val="both"/>
              <w:rPr>
                <w:sz w:val="28"/>
                <w:szCs w:val="28"/>
                <w:lang w:val="uk-UA"/>
              </w:rPr>
            </w:pPr>
            <w:r>
              <w:rPr>
                <w:b/>
                <w:bCs/>
                <w:sz w:val="28"/>
                <w:szCs w:val="28"/>
                <w:lang w:eastAsia="ru-RU"/>
              </w:rPr>
              <w:t xml:space="preserve">Про </w:t>
            </w:r>
            <w:proofErr w:type="spellStart"/>
            <w:r>
              <w:rPr>
                <w:b/>
                <w:bCs/>
                <w:sz w:val="28"/>
                <w:szCs w:val="28"/>
                <w:lang w:eastAsia="ru-RU"/>
              </w:rPr>
              <w:t>схвал</w:t>
            </w:r>
            <w:r w:rsidR="0083385F">
              <w:rPr>
                <w:b/>
                <w:bCs/>
                <w:sz w:val="28"/>
                <w:szCs w:val="28"/>
                <w:lang w:eastAsia="ru-RU"/>
              </w:rPr>
              <w:t>ення</w:t>
            </w:r>
            <w:proofErr w:type="spellEnd"/>
            <w:r w:rsidR="0083385F">
              <w:rPr>
                <w:b/>
                <w:bCs/>
                <w:sz w:val="28"/>
                <w:szCs w:val="28"/>
                <w:lang w:eastAsia="ru-RU"/>
              </w:rPr>
              <w:t xml:space="preserve"> </w:t>
            </w:r>
            <w:r w:rsidR="0083385F">
              <w:rPr>
                <w:b/>
                <w:bCs/>
                <w:sz w:val="28"/>
                <w:szCs w:val="28"/>
                <w:lang w:val="uk-UA" w:eastAsia="ru-RU"/>
              </w:rPr>
              <w:t>п</w:t>
            </w:r>
            <w:proofErr w:type="spellStart"/>
            <w:r w:rsidR="0083385F" w:rsidRPr="002C765A">
              <w:rPr>
                <w:b/>
                <w:bCs/>
                <w:sz w:val="28"/>
                <w:szCs w:val="28"/>
                <w:lang w:eastAsia="ru-RU"/>
              </w:rPr>
              <w:t>рограми</w:t>
            </w:r>
            <w:proofErr w:type="spellEnd"/>
            <w:r w:rsidR="0083385F" w:rsidRPr="002C765A">
              <w:rPr>
                <w:b/>
                <w:bCs/>
                <w:sz w:val="28"/>
                <w:szCs w:val="28"/>
                <w:lang w:eastAsia="ru-RU"/>
              </w:rPr>
              <w:t xml:space="preserve"> </w:t>
            </w:r>
            <w:r w:rsidR="0083385F">
              <w:rPr>
                <w:b/>
                <w:color w:val="000000"/>
                <w:sz w:val="28"/>
                <w:szCs w:val="28"/>
                <w:lang w:val="uk-UA"/>
              </w:rPr>
              <w:t xml:space="preserve">«Розвиток Центру військово-патріотичного виховання та </w:t>
            </w:r>
            <w:proofErr w:type="spellStart"/>
            <w:r w:rsidR="0083385F">
              <w:rPr>
                <w:b/>
                <w:color w:val="000000"/>
                <w:sz w:val="28"/>
                <w:szCs w:val="28"/>
                <w:lang w:val="uk-UA"/>
              </w:rPr>
              <w:t>допризивної</w:t>
            </w:r>
            <w:proofErr w:type="spellEnd"/>
            <w:r w:rsidR="0083385F">
              <w:rPr>
                <w:b/>
                <w:color w:val="000000"/>
                <w:sz w:val="28"/>
                <w:szCs w:val="28"/>
                <w:lang w:val="uk-UA"/>
              </w:rPr>
              <w:t xml:space="preserve"> підготовки на 2022-2025 роки»</w:t>
            </w:r>
          </w:p>
        </w:tc>
      </w:tr>
    </w:tbl>
    <w:p w:rsidR="0083385F" w:rsidRDefault="0083385F" w:rsidP="0083385F">
      <w:pPr>
        <w:pStyle w:val="a3"/>
        <w:spacing w:before="0" w:after="0"/>
        <w:ind w:firstLine="540"/>
        <w:jc w:val="both"/>
      </w:pPr>
      <w:r w:rsidRPr="00BD7395">
        <w:t> </w:t>
      </w:r>
    </w:p>
    <w:p w:rsidR="0083385F" w:rsidRDefault="0083385F" w:rsidP="0083385F">
      <w:pPr>
        <w:jc w:val="both"/>
        <w:rPr>
          <w:sz w:val="28"/>
          <w:szCs w:val="28"/>
        </w:rPr>
      </w:pPr>
      <w:r w:rsidRPr="00793F82">
        <w:rPr>
          <w:sz w:val="28"/>
          <w:szCs w:val="28"/>
        </w:rPr>
        <w:tab/>
      </w:r>
      <w:r>
        <w:rPr>
          <w:sz w:val="28"/>
          <w:szCs w:val="28"/>
        </w:rPr>
        <w:t>Відповідно до Закону України «Про місцеве самоврядування в Україні»</w:t>
      </w:r>
      <w:r w:rsidRPr="002C765A">
        <w:rPr>
          <w:sz w:val="28"/>
          <w:szCs w:val="28"/>
        </w:rPr>
        <w:t>,</w:t>
      </w:r>
      <w:r>
        <w:rPr>
          <w:sz w:val="28"/>
          <w:szCs w:val="28"/>
        </w:rPr>
        <w:t xml:space="preserve">   </w:t>
      </w:r>
      <w:r w:rsidRPr="002C765A">
        <w:rPr>
          <w:sz w:val="28"/>
          <w:szCs w:val="28"/>
        </w:rPr>
        <w:t xml:space="preserve"> </w:t>
      </w:r>
      <w:r>
        <w:rPr>
          <w:sz w:val="28"/>
          <w:szCs w:val="28"/>
        </w:rPr>
        <w:t>У</w:t>
      </w:r>
      <w:r w:rsidRPr="00292E8A">
        <w:rPr>
          <w:sz w:val="28"/>
          <w:szCs w:val="28"/>
        </w:rPr>
        <w:t>каз</w:t>
      </w:r>
      <w:r>
        <w:rPr>
          <w:sz w:val="28"/>
          <w:szCs w:val="28"/>
        </w:rPr>
        <w:t>у</w:t>
      </w:r>
      <w:r w:rsidRPr="00292E8A">
        <w:rPr>
          <w:sz w:val="28"/>
          <w:szCs w:val="28"/>
        </w:rPr>
        <w:t xml:space="preserve"> Президента України від 18.05.2019 року № 286/2019 «Про Стратегію національно-патріотичного виховання»</w:t>
      </w:r>
      <w:r>
        <w:rPr>
          <w:sz w:val="28"/>
          <w:szCs w:val="28"/>
        </w:rPr>
        <w:t xml:space="preserve">, </w:t>
      </w:r>
      <w:r w:rsidRPr="008558BE">
        <w:rPr>
          <w:sz w:val="28"/>
          <w:szCs w:val="28"/>
        </w:rPr>
        <w:t>Указу Президента України від 25.10.2002 року №948/2002 «Про Концепцію допризовної підготовки і військово-патріотичного виховання молоді»</w:t>
      </w:r>
      <w:r>
        <w:rPr>
          <w:sz w:val="28"/>
          <w:szCs w:val="28"/>
        </w:rPr>
        <w:t xml:space="preserve">, постанови Кабінету Міністрів України від </w:t>
      </w:r>
      <w:r w:rsidRPr="008558BE">
        <w:rPr>
          <w:bCs/>
          <w:sz w:val="28"/>
          <w:szCs w:val="28"/>
          <w:shd w:val="clear" w:color="auto" w:fill="FFFFFF"/>
        </w:rPr>
        <w:t>30 червня 2021 р. № 673</w:t>
      </w:r>
      <w:r>
        <w:rPr>
          <w:bCs/>
          <w:sz w:val="28"/>
          <w:szCs w:val="28"/>
          <w:shd w:val="clear" w:color="auto" w:fill="FFFFFF"/>
        </w:rPr>
        <w:t xml:space="preserve"> «</w:t>
      </w:r>
      <w:r w:rsidRPr="008558BE">
        <w:rPr>
          <w:bCs/>
          <w:sz w:val="28"/>
          <w:szCs w:val="28"/>
          <w:shd w:val="clear" w:color="auto" w:fill="FFFFFF"/>
        </w:rPr>
        <w:t>Про затвердження Державної цільової соціальної програми національно-патріотичного виховання на період до 2025 року</w:t>
      </w:r>
      <w:r>
        <w:rPr>
          <w:bCs/>
          <w:sz w:val="28"/>
          <w:szCs w:val="28"/>
          <w:shd w:val="clear" w:color="auto" w:fill="FFFFFF"/>
        </w:rPr>
        <w:t xml:space="preserve">»,  </w:t>
      </w:r>
      <w:r w:rsidR="000C0585">
        <w:rPr>
          <w:bCs/>
          <w:sz w:val="28"/>
          <w:szCs w:val="28"/>
          <w:shd w:val="clear" w:color="auto" w:fill="FFFFFF"/>
        </w:rPr>
        <w:t xml:space="preserve">виконавчий комітет </w:t>
      </w:r>
      <w:r w:rsidR="000C0585">
        <w:rPr>
          <w:sz w:val="28"/>
          <w:szCs w:val="28"/>
        </w:rPr>
        <w:t>міської ради</w:t>
      </w:r>
      <w:r w:rsidRPr="00BD7395">
        <w:rPr>
          <w:sz w:val="28"/>
          <w:szCs w:val="28"/>
        </w:rPr>
        <w:t> </w:t>
      </w:r>
    </w:p>
    <w:p w:rsidR="000C0585" w:rsidRPr="008558BE" w:rsidRDefault="000C0585" w:rsidP="0083385F">
      <w:pPr>
        <w:jc w:val="both"/>
        <w:rPr>
          <w:sz w:val="28"/>
          <w:szCs w:val="28"/>
        </w:rPr>
      </w:pPr>
    </w:p>
    <w:p w:rsidR="0083385F" w:rsidRPr="00BD7395" w:rsidRDefault="000C0585" w:rsidP="0083385F">
      <w:pPr>
        <w:pStyle w:val="a3"/>
        <w:spacing w:before="0" w:after="0"/>
        <w:ind w:firstLine="540"/>
        <w:jc w:val="center"/>
        <w:rPr>
          <w:b/>
          <w:bCs/>
          <w:sz w:val="28"/>
          <w:szCs w:val="28"/>
        </w:rPr>
      </w:pPr>
      <w:r>
        <w:rPr>
          <w:b/>
          <w:bCs/>
          <w:sz w:val="28"/>
          <w:szCs w:val="28"/>
        </w:rPr>
        <w:t xml:space="preserve">в и </w:t>
      </w:r>
      <w:proofErr w:type="gramStart"/>
      <w:r>
        <w:rPr>
          <w:b/>
          <w:bCs/>
          <w:sz w:val="28"/>
          <w:szCs w:val="28"/>
        </w:rPr>
        <w:t>р</w:t>
      </w:r>
      <w:proofErr w:type="gramEnd"/>
      <w:r>
        <w:rPr>
          <w:b/>
          <w:bCs/>
          <w:sz w:val="28"/>
          <w:szCs w:val="28"/>
        </w:rPr>
        <w:t xml:space="preserve"> і ш и в</w:t>
      </w:r>
      <w:r w:rsidR="0083385F" w:rsidRPr="00BD7395">
        <w:rPr>
          <w:b/>
          <w:bCs/>
          <w:sz w:val="28"/>
          <w:szCs w:val="28"/>
        </w:rPr>
        <w:t xml:space="preserve"> :</w:t>
      </w:r>
    </w:p>
    <w:p w:rsidR="0083385F" w:rsidRDefault="0083385F" w:rsidP="0083385F">
      <w:pPr>
        <w:pStyle w:val="a3"/>
        <w:spacing w:before="0" w:after="0"/>
        <w:ind w:left="567"/>
        <w:jc w:val="both"/>
        <w:rPr>
          <w:sz w:val="28"/>
          <w:szCs w:val="28"/>
        </w:rPr>
      </w:pPr>
    </w:p>
    <w:p w:rsidR="0083385F" w:rsidRDefault="0083385F" w:rsidP="000C0585">
      <w:pPr>
        <w:pStyle w:val="a3"/>
        <w:numPr>
          <w:ilvl w:val="0"/>
          <w:numId w:val="5"/>
        </w:numPr>
        <w:spacing w:before="0" w:after="0"/>
        <w:ind w:left="0" w:firstLine="426"/>
        <w:jc w:val="both"/>
        <w:rPr>
          <w:sz w:val="28"/>
          <w:szCs w:val="28"/>
          <w:lang w:val="uk-UA"/>
        </w:rPr>
      </w:pPr>
      <w:r>
        <w:rPr>
          <w:sz w:val="28"/>
          <w:szCs w:val="28"/>
        </w:rPr>
        <w:t>С</w:t>
      </w:r>
      <w:r>
        <w:rPr>
          <w:sz w:val="28"/>
          <w:szCs w:val="28"/>
          <w:lang w:val="uk-UA"/>
        </w:rPr>
        <w:t>хвали</w:t>
      </w:r>
      <w:proofErr w:type="spellStart"/>
      <w:r w:rsidRPr="006774FE">
        <w:rPr>
          <w:sz w:val="28"/>
          <w:szCs w:val="28"/>
        </w:rPr>
        <w:t>ти</w:t>
      </w:r>
      <w:proofErr w:type="spellEnd"/>
      <w:r>
        <w:rPr>
          <w:sz w:val="28"/>
          <w:szCs w:val="28"/>
          <w:lang w:val="uk-UA"/>
        </w:rPr>
        <w:t xml:space="preserve"> </w:t>
      </w:r>
      <w:proofErr w:type="spellStart"/>
      <w:r w:rsidRPr="006774FE">
        <w:rPr>
          <w:sz w:val="28"/>
          <w:szCs w:val="28"/>
        </w:rPr>
        <w:t>програму</w:t>
      </w:r>
      <w:proofErr w:type="spellEnd"/>
      <w:r>
        <w:rPr>
          <w:sz w:val="28"/>
          <w:szCs w:val="28"/>
          <w:lang w:val="uk-UA"/>
        </w:rPr>
        <w:t xml:space="preserve"> «Розвиток </w:t>
      </w:r>
      <w:r w:rsidRPr="00147715">
        <w:rPr>
          <w:color w:val="000000"/>
          <w:sz w:val="28"/>
          <w:szCs w:val="28"/>
          <w:lang w:val="uk-UA"/>
        </w:rPr>
        <w:t>Центру військово-патріотичного виховання т</w:t>
      </w:r>
      <w:r>
        <w:rPr>
          <w:color w:val="000000"/>
          <w:sz w:val="28"/>
          <w:szCs w:val="28"/>
          <w:lang w:val="uk-UA"/>
        </w:rPr>
        <w:t xml:space="preserve">а </w:t>
      </w:r>
      <w:proofErr w:type="spellStart"/>
      <w:r>
        <w:rPr>
          <w:color w:val="000000"/>
          <w:sz w:val="28"/>
          <w:szCs w:val="28"/>
          <w:lang w:val="uk-UA"/>
        </w:rPr>
        <w:t>допризивної</w:t>
      </w:r>
      <w:proofErr w:type="spellEnd"/>
      <w:r>
        <w:rPr>
          <w:color w:val="000000"/>
          <w:sz w:val="28"/>
          <w:szCs w:val="28"/>
          <w:lang w:val="uk-UA"/>
        </w:rPr>
        <w:t xml:space="preserve"> підготовки на 2022</w:t>
      </w:r>
      <w:r w:rsidRPr="00147715">
        <w:rPr>
          <w:color w:val="000000"/>
          <w:sz w:val="28"/>
          <w:szCs w:val="28"/>
          <w:lang w:val="uk-UA"/>
        </w:rPr>
        <w:t>-2025 роки</w:t>
      </w:r>
      <w:r>
        <w:rPr>
          <w:sz w:val="28"/>
          <w:szCs w:val="28"/>
          <w:lang w:val="uk-UA"/>
        </w:rPr>
        <w:t>» (далі – Програма)</w:t>
      </w:r>
      <w:r w:rsidR="000C0585">
        <w:rPr>
          <w:sz w:val="28"/>
          <w:szCs w:val="28"/>
          <w:lang w:val="uk-UA"/>
        </w:rPr>
        <w:t>,</w:t>
      </w:r>
      <w:r>
        <w:rPr>
          <w:sz w:val="28"/>
          <w:szCs w:val="28"/>
          <w:lang w:val="uk-UA"/>
        </w:rPr>
        <w:t xml:space="preserve"> додається.</w:t>
      </w:r>
    </w:p>
    <w:p w:rsidR="000C0585" w:rsidRDefault="000C0585" w:rsidP="000C0585">
      <w:pPr>
        <w:ind w:firstLine="426"/>
        <w:jc w:val="both"/>
        <w:rPr>
          <w:sz w:val="28"/>
          <w:szCs w:val="28"/>
        </w:rPr>
      </w:pPr>
      <w:r>
        <w:rPr>
          <w:sz w:val="28"/>
          <w:szCs w:val="28"/>
        </w:rPr>
        <w:t xml:space="preserve">2. Центру учасникам антитерористичної операції Коломийської міської ради (Мирон </w:t>
      </w:r>
      <w:proofErr w:type="spellStart"/>
      <w:r>
        <w:rPr>
          <w:sz w:val="28"/>
          <w:szCs w:val="28"/>
        </w:rPr>
        <w:t>Забарило</w:t>
      </w:r>
      <w:proofErr w:type="spellEnd"/>
      <w:r>
        <w:rPr>
          <w:sz w:val="28"/>
          <w:szCs w:val="28"/>
        </w:rPr>
        <w:t>) подати дану Програму на затвердження міською радою.</w:t>
      </w:r>
    </w:p>
    <w:p w:rsidR="0083385F" w:rsidRPr="00147715" w:rsidRDefault="000C0585" w:rsidP="000C0585">
      <w:pPr>
        <w:ind w:firstLine="426"/>
        <w:jc w:val="both"/>
        <w:rPr>
          <w:sz w:val="28"/>
          <w:szCs w:val="28"/>
        </w:rPr>
      </w:pPr>
      <w:r>
        <w:rPr>
          <w:sz w:val="28"/>
          <w:szCs w:val="28"/>
        </w:rPr>
        <w:t>3</w:t>
      </w:r>
      <w:r w:rsidR="0083385F" w:rsidRPr="006774FE">
        <w:rPr>
          <w:sz w:val="28"/>
          <w:szCs w:val="28"/>
        </w:rPr>
        <w:t xml:space="preserve">. </w:t>
      </w:r>
      <w:r w:rsidR="0083385F">
        <w:rPr>
          <w:sz w:val="28"/>
          <w:szCs w:val="28"/>
        </w:rPr>
        <w:t>Фінансовому управлінню міської ради (Ганна Бакай) передбачити у міському бюджеті можливість фінансування заходів Програми.</w:t>
      </w:r>
    </w:p>
    <w:p w:rsidR="0083385F" w:rsidRDefault="000C0585" w:rsidP="000C0585">
      <w:pPr>
        <w:pStyle w:val="a3"/>
        <w:spacing w:before="0" w:after="0"/>
        <w:ind w:firstLine="426"/>
        <w:jc w:val="both"/>
        <w:rPr>
          <w:sz w:val="28"/>
          <w:szCs w:val="28"/>
        </w:rPr>
      </w:pPr>
      <w:r>
        <w:rPr>
          <w:sz w:val="28"/>
          <w:szCs w:val="28"/>
          <w:lang w:val="uk-UA"/>
        </w:rPr>
        <w:t>4</w:t>
      </w:r>
      <w:r w:rsidR="0083385F">
        <w:rPr>
          <w:sz w:val="28"/>
          <w:szCs w:val="28"/>
          <w:lang w:val="uk-UA"/>
        </w:rPr>
        <w:t xml:space="preserve">. Організацію </w:t>
      </w:r>
      <w:proofErr w:type="spellStart"/>
      <w:r w:rsidR="0083385F">
        <w:rPr>
          <w:sz w:val="28"/>
          <w:szCs w:val="28"/>
        </w:rPr>
        <w:t>виконання</w:t>
      </w:r>
      <w:proofErr w:type="spellEnd"/>
      <w:r w:rsidR="0083385F">
        <w:rPr>
          <w:sz w:val="28"/>
          <w:szCs w:val="28"/>
          <w:lang w:val="uk-UA"/>
        </w:rPr>
        <w:t xml:space="preserve"> </w:t>
      </w:r>
      <w:r w:rsidR="0083385F" w:rsidRPr="006774FE">
        <w:rPr>
          <w:sz w:val="28"/>
          <w:szCs w:val="28"/>
        </w:rPr>
        <w:t xml:space="preserve"> </w:t>
      </w:r>
      <w:proofErr w:type="spellStart"/>
      <w:r w:rsidR="0083385F" w:rsidRPr="006774FE">
        <w:rPr>
          <w:sz w:val="28"/>
          <w:szCs w:val="28"/>
        </w:rPr>
        <w:t>рішення</w:t>
      </w:r>
      <w:proofErr w:type="spellEnd"/>
      <w:r w:rsidR="0083385F" w:rsidRPr="006774FE">
        <w:rPr>
          <w:sz w:val="28"/>
          <w:szCs w:val="28"/>
        </w:rPr>
        <w:t xml:space="preserve"> </w:t>
      </w:r>
      <w:r w:rsidR="0083385F">
        <w:rPr>
          <w:sz w:val="28"/>
          <w:szCs w:val="28"/>
          <w:lang w:val="uk-UA"/>
        </w:rPr>
        <w:t xml:space="preserve"> </w:t>
      </w:r>
      <w:proofErr w:type="spellStart"/>
      <w:r w:rsidR="0083385F" w:rsidRPr="006774FE">
        <w:rPr>
          <w:sz w:val="28"/>
          <w:szCs w:val="28"/>
        </w:rPr>
        <w:t>покласти</w:t>
      </w:r>
      <w:proofErr w:type="spellEnd"/>
      <w:r w:rsidR="0083385F" w:rsidRPr="006774FE">
        <w:rPr>
          <w:sz w:val="28"/>
          <w:szCs w:val="28"/>
        </w:rPr>
        <w:t xml:space="preserve"> на заступника </w:t>
      </w:r>
      <w:proofErr w:type="spellStart"/>
      <w:r w:rsidR="0083385F" w:rsidRPr="006774FE">
        <w:rPr>
          <w:sz w:val="28"/>
          <w:szCs w:val="28"/>
        </w:rPr>
        <w:t>міського</w:t>
      </w:r>
      <w:proofErr w:type="spellEnd"/>
      <w:r w:rsidR="0083385F" w:rsidRPr="006774FE">
        <w:rPr>
          <w:sz w:val="28"/>
          <w:szCs w:val="28"/>
        </w:rPr>
        <w:t xml:space="preserve"> </w:t>
      </w:r>
      <w:r w:rsidR="0083385F">
        <w:rPr>
          <w:sz w:val="28"/>
          <w:szCs w:val="28"/>
          <w:lang w:val="uk-UA"/>
        </w:rPr>
        <w:t xml:space="preserve"> </w:t>
      </w:r>
      <w:proofErr w:type="spellStart"/>
      <w:r w:rsidR="0083385F" w:rsidRPr="006774FE">
        <w:rPr>
          <w:sz w:val="28"/>
          <w:szCs w:val="28"/>
        </w:rPr>
        <w:t>голови</w:t>
      </w:r>
      <w:proofErr w:type="spellEnd"/>
      <w:r w:rsidR="0083385F">
        <w:rPr>
          <w:sz w:val="28"/>
          <w:szCs w:val="28"/>
          <w:lang w:val="uk-UA"/>
        </w:rPr>
        <w:t xml:space="preserve"> </w:t>
      </w:r>
      <w:r w:rsidR="0083385F" w:rsidRPr="006774FE">
        <w:rPr>
          <w:sz w:val="28"/>
          <w:szCs w:val="28"/>
        </w:rPr>
        <w:t xml:space="preserve"> </w:t>
      </w:r>
      <w:proofErr w:type="spellStart"/>
      <w:r w:rsidR="0083385F" w:rsidRPr="006774FE">
        <w:rPr>
          <w:sz w:val="28"/>
          <w:szCs w:val="28"/>
        </w:rPr>
        <w:t>згідно</w:t>
      </w:r>
      <w:proofErr w:type="spellEnd"/>
      <w:r w:rsidR="0083385F" w:rsidRPr="006774FE">
        <w:rPr>
          <w:sz w:val="28"/>
          <w:szCs w:val="28"/>
        </w:rPr>
        <w:t xml:space="preserve"> </w:t>
      </w:r>
      <w:r w:rsidR="0083385F">
        <w:rPr>
          <w:sz w:val="28"/>
          <w:szCs w:val="28"/>
          <w:lang w:val="uk-UA"/>
        </w:rPr>
        <w:t xml:space="preserve"> </w:t>
      </w:r>
      <w:proofErr w:type="spellStart"/>
      <w:r w:rsidR="0083385F" w:rsidRPr="006774FE">
        <w:rPr>
          <w:sz w:val="28"/>
          <w:szCs w:val="28"/>
        </w:rPr>
        <w:t>функціональних</w:t>
      </w:r>
      <w:proofErr w:type="spellEnd"/>
      <w:r w:rsidR="0083385F">
        <w:rPr>
          <w:sz w:val="28"/>
          <w:szCs w:val="28"/>
          <w:lang w:val="uk-UA"/>
        </w:rPr>
        <w:t xml:space="preserve"> </w:t>
      </w:r>
      <w:r w:rsidR="0083385F" w:rsidRPr="006774FE">
        <w:rPr>
          <w:sz w:val="28"/>
          <w:szCs w:val="28"/>
        </w:rPr>
        <w:t xml:space="preserve"> </w:t>
      </w:r>
      <w:proofErr w:type="spellStart"/>
      <w:r w:rsidR="0083385F" w:rsidRPr="006774FE">
        <w:rPr>
          <w:sz w:val="28"/>
          <w:szCs w:val="28"/>
        </w:rPr>
        <w:t>обов'язків</w:t>
      </w:r>
      <w:proofErr w:type="spellEnd"/>
      <w:r w:rsidR="0083385F">
        <w:rPr>
          <w:sz w:val="28"/>
          <w:szCs w:val="28"/>
          <w:lang w:val="uk-UA"/>
        </w:rPr>
        <w:t xml:space="preserve"> (Роман Остяк)</w:t>
      </w:r>
      <w:r w:rsidR="0083385F" w:rsidRPr="006774FE">
        <w:rPr>
          <w:sz w:val="28"/>
          <w:szCs w:val="28"/>
        </w:rPr>
        <w:t>.</w:t>
      </w:r>
    </w:p>
    <w:p w:rsidR="0083385F" w:rsidRPr="00BD7395" w:rsidRDefault="0083385F" w:rsidP="0083385F">
      <w:pPr>
        <w:pStyle w:val="a3"/>
        <w:spacing w:before="0" w:after="0"/>
        <w:ind w:firstLine="540"/>
        <w:jc w:val="both"/>
        <w:rPr>
          <w:sz w:val="28"/>
          <w:szCs w:val="28"/>
          <w:lang w:val="uk-UA"/>
        </w:rPr>
      </w:pPr>
    </w:p>
    <w:p w:rsidR="0083385F" w:rsidRPr="00BD7395" w:rsidRDefault="0083385F" w:rsidP="0083385F">
      <w:pPr>
        <w:pStyle w:val="a3"/>
        <w:spacing w:before="0" w:after="0"/>
        <w:ind w:firstLine="540"/>
        <w:jc w:val="both"/>
        <w:rPr>
          <w:sz w:val="28"/>
          <w:szCs w:val="28"/>
          <w:lang w:val="uk-UA"/>
        </w:rPr>
      </w:pPr>
    </w:p>
    <w:p w:rsidR="0083385F" w:rsidRDefault="0083385F" w:rsidP="0083385F">
      <w:pPr>
        <w:pStyle w:val="a3"/>
        <w:spacing w:before="0" w:after="0"/>
        <w:ind w:firstLine="540"/>
        <w:jc w:val="both"/>
        <w:rPr>
          <w:sz w:val="28"/>
          <w:szCs w:val="28"/>
          <w:lang w:val="uk-UA"/>
        </w:rPr>
      </w:pPr>
    </w:p>
    <w:p w:rsidR="00D15C7A" w:rsidRDefault="00D15C7A" w:rsidP="0083385F">
      <w:pPr>
        <w:pStyle w:val="a3"/>
        <w:spacing w:before="0" w:after="0"/>
        <w:ind w:firstLine="540"/>
        <w:jc w:val="both"/>
        <w:rPr>
          <w:sz w:val="28"/>
          <w:szCs w:val="28"/>
          <w:lang w:val="uk-UA"/>
        </w:rPr>
      </w:pPr>
    </w:p>
    <w:p w:rsidR="000C0585" w:rsidRPr="00BD7395" w:rsidRDefault="000C0585" w:rsidP="0083385F">
      <w:pPr>
        <w:pStyle w:val="a3"/>
        <w:spacing w:before="0" w:after="0"/>
        <w:ind w:firstLine="540"/>
        <w:jc w:val="both"/>
        <w:rPr>
          <w:sz w:val="28"/>
          <w:szCs w:val="28"/>
          <w:lang w:val="uk-UA"/>
        </w:rPr>
      </w:pPr>
    </w:p>
    <w:p w:rsidR="0083385F" w:rsidRDefault="0083385F" w:rsidP="0083385F">
      <w:pPr>
        <w:rPr>
          <w:b/>
          <w:bCs/>
          <w:sz w:val="28"/>
          <w:szCs w:val="28"/>
        </w:rPr>
      </w:pPr>
      <w:r>
        <w:rPr>
          <w:b/>
          <w:bCs/>
          <w:sz w:val="28"/>
          <w:szCs w:val="28"/>
        </w:rPr>
        <w:t>Міський голова</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Богдан СТАНІСЛАВСЬКИЙ</w:t>
      </w:r>
    </w:p>
    <w:p w:rsidR="0083385F" w:rsidRDefault="0083385F" w:rsidP="0083385F">
      <w:pPr>
        <w:rPr>
          <w:b/>
          <w:bCs/>
          <w:sz w:val="28"/>
          <w:szCs w:val="28"/>
        </w:rPr>
      </w:pPr>
    </w:p>
    <w:p w:rsidR="0083385F" w:rsidRDefault="0083385F" w:rsidP="0083385F">
      <w:pPr>
        <w:rPr>
          <w:b/>
          <w:bCs/>
          <w:sz w:val="28"/>
          <w:szCs w:val="28"/>
        </w:rPr>
      </w:pPr>
    </w:p>
    <w:p w:rsidR="0083385F" w:rsidRPr="00183087" w:rsidRDefault="0083385F" w:rsidP="0083385F">
      <w:pPr>
        <w:spacing w:line="276" w:lineRule="auto"/>
        <w:ind w:firstLine="5954"/>
        <w:rPr>
          <w:sz w:val="28"/>
          <w:szCs w:val="28"/>
        </w:rPr>
      </w:pPr>
      <w:bookmarkStart w:id="0" w:name="_GoBack"/>
      <w:bookmarkEnd w:id="0"/>
      <w:r>
        <w:rPr>
          <w:sz w:val="28"/>
          <w:szCs w:val="28"/>
        </w:rPr>
        <w:lastRenderedPageBreak/>
        <w:t>СХВАЛЕНО</w:t>
      </w:r>
    </w:p>
    <w:p w:rsidR="0083385F" w:rsidRDefault="0083385F" w:rsidP="0083385F">
      <w:pPr>
        <w:ind w:left="5954"/>
        <w:rPr>
          <w:sz w:val="28"/>
          <w:szCs w:val="28"/>
        </w:rPr>
      </w:pPr>
      <w:r>
        <w:rPr>
          <w:sz w:val="28"/>
          <w:szCs w:val="28"/>
        </w:rPr>
        <w:t>рішення виконавчого комітету</w:t>
      </w:r>
    </w:p>
    <w:p w:rsidR="0083385F" w:rsidRDefault="0083385F" w:rsidP="0083385F">
      <w:pPr>
        <w:ind w:left="6237" w:hanging="283"/>
        <w:rPr>
          <w:sz w:val="28"/>
          <w:szCs w:val="28"/>
        </w:rPr>
      </w:pPr>
      <w:r>
        <w:rPr>
          <w:sz w:val="28"/>
          <w:szCs w:val="28"/>
        </w:rPr>
        <w:t xml:space="preserve">міської ради </w:t>
      </w:r>
    </w:p>
    <w:p w:rsidR="0083385F" w:rsidRPr="00D8799C" w:rsidRDefault="0083385F" w:rsidP="0083385F">
      <w:pPr>
        <w:ind w:left="6237" w:hanging="283"/>
        <w:rPr>
          <w:sz w:val="28"/>
          <w:szCs w:val="28"/>
        </w:rPr>
      </w:pPr>
      <w:r w:rsidRPr="00D8799C">
        <w:rPr>
          <w:sz w:val="28"/>
          <w:szCs w:val="28"/>
        </w:rPr>
        <w:t>від_</w:t>
      </w:r>
      <w:r>
        <w:rPr>
          <w:sz w:val="28"/>
          <w:szCs w:val="28"/>
        </w:rPr>
        <w:t>_____2021р. №______</w:t>
      </w:r>
    </w:p>
    <w:p w:rsidR="0083385F" w:rsidRPr="00D8799C" w:rsidRDefault="0083385F" w:rsidP="0083385F">
      <w:pPr>
        <w:jc w:val="both"/>
        <w:rPr>
          <w:sz w:val="28"/>
          <w:szCs w:val="28"/>
        </w:rPr>
      </w:pPr>
    </w:p>
    <w:p w:rsidR="0083385F" w:rsidRDefault="0083385F" w:rsidP="0083385F">
      <w:pPr>
        <w:jc w:val="center"/>
        <w:outlineLvl w:val="0"/>
        <w:rPr>
          <w:b/>
          <w:sz w:val="28"/>
          <w:szCs w:val="28"/>
        </w:rPr>
      </w:pPr>
      <w:r>
        <w:rPr>
          <w:b/>
          <w:sz w:val="28"/>
          <w:szCs w:val="28"/>
        </w:rPr>
        <w:t>ПРОГРАМА</w:t>
      </w:r>
    </w:p>
    <w:p w:rsidR="0083385F" w:rsidRPr="003F03AF" w:rsidRDefault="0083385F" w:rsidP="0083385F">
      <w:pPr>
        <w:jc w:val="center"/>
        <w:rPr>
          <w:b/>
          <w:sz w:val="28"/>
          <w:szCs w:val="28"/>
        </w:rPr>
      </w:pPr>
      <w:r w:rsidRPr="003F03AF">
        <w:rPr>
          <w:b/>
          <w:sz w:val="28"/>
          <w:szCs w:val="28"/>
        </w:rPr>
        <w:t>«</w:t>
      </w:r>
      <w:r>
        <w:rPr>
          <w:b/>
          <w:color w:val="000000"/>
          <w:sz w:val="28"/>
          <w:szCs w:val="28"/>
        </w:rPr>
        <w:t xml:space="preserve">Розвиток Центру військово-патріотичного виховання та </w:t>
      </w:r>
      <w:proofErr w:type="spellStart"/>
      <w:r>
        <w:rPr>
          <w:b/>
          <w:color w:val="000000"/>
          <w:sz w:val="28"/>
          <w:szCs w:val="28"/>
        </w:rPr>
        <w:t>допризивної</w:t>
      </w:r>
      <w:proofErr w:type="spellEnd"/>
      <w:r>
        <w:rPr>
          <w:b/>
          <w:color w:val="000000"/>
          <w:sz w:val="28"/>
          <w:szCs w:val="28"/>
        </w:rPr>
        <w:t xml:space="preserve"> підготовки на 2021-2025 роки</w:t>
      </w:r>
      <w:r w:rsidRPr="003F03AF">
        <w:rPr>
          <w:b/>
          <w:sz w:val="28"/>
          <w:szCs w:val="28"/>
        </w:rPr>
        <w:t>»</w:t>
      </w:r>
    </w:p>
    <w:p w:rsidR="0083385F" w:rsidRDefault="0083385F" w:rsidP="0083385F">
      <w:pPr>
        <w:ind w:left="4253"/>
        <w:jc w:val="both"/>
        <w:rPr>
          <w:b/>
          <w:sz w:val="28"/>
          <w:szCs w:val="28"/>
        </w:rPr>
      </w:pPr>
    </w:p>
    <w:p w:rsidR="0083385F" w:rsidRDefault="0083385F" w:rsidP="0083385F">
      <w:pPr>
        <w:ind w:left="4253"/>
        <w:jc w:val="both"/>
        <w:rPr>
          <w:b/>
          <w:sz w:val="28"/>
          <w:szCs w:val="28"/>
        </w:rPr>
      </w:pPr>
    </w:p>
    <w:p w:rsidR="0083385F" w:rsidRDefault="0083385F" w:rsidP="0083385F">
      <w:pPr>
        <w:jc w:val="both"/>
        <w:rPr>
          <w:b/>
          <w:sz w:val="28"/>
          <w:szCs w:val="28"/>
        </w:rPr>
      </w:pPr>
    </w:p>
    <w:p w:rsidR="0083385F" w:rsidRDefault="0083385F" w:rsidP="0083385F">
      <w:pPr>
        <w:ind w:left="3969" w:hanging="3969"/>
        <w:jc w:val="both"/>
        <w:outlineLvl w:val="0"/>
        <w:rPr>
          <w:b/>
          <w:sz w:val="28"/>
          <w:szCs w:val="28"/>
        </w:rPr>
      </w:pPr>
      <w:r>
        <w:rPr>
          <w:b/>
          <w:sz w:val="28"/>
          <w:szCs w:val="28"/>
        </w:rPr>
        <w:t>Замовник Програми</w:t>
      </w:r>
    </w:p>
    <w:p w:rsidR="0083385F" w:rsidRDefault="0083385F" w:rsidP="0083385F">
      <w:pPr>
        <w:ind w:left="3969" w:hanging="3969"/>
        <w:jc w:val="both"/>
        <w:rPr>
          <w:sz w:val="28"/>
          <w:szCs w:val="28"/>
        </w:rPr>
      </w:pPr>
      <w:r>
        <w:rPr>
          <w:sz w:val="28"/>
          <w:szCs w:val="28"/>
        </w:rPr>
        <w:t xml:space="preserve">Центр допомоги учасникам </w:t>
      </w:r>
    </w:p>
    <w:p w:rsidR="0083385F" w:rsidRDefault="0083385F" w:rsidP="0083385F">
      <w:pPr>
        <w:ind w:left="3969" w:hanging="3969"/>
        <w:jc w:val="both"/>
        <w:rPr>
          <w:sz w:val="28"/>
          <w:szCs w:val="28"/>
        </w:rPr>
      </w:pPr>
      <w:r>
        <w:rPr>
          <w:sz w:val="28"/>
          <w:szCs w:val="28"/>
        </w:rPr>
        <w:t xml:space="preserve">антитерористичної операції </w:t>
      </w:r>
    </w:p>
    <w:p w:rsidR="0083385F" w:rsidRPr="00EB66DE" w:rsidRDefault="0083385F" w:rsidP="0083385F">
      <w:pPr>
        <w:ind w:left="3969" w:hanging="3969"/>
        <w:jc w:val="both"/>
        <w:rPr>
          <w:sz w:val="28"/>
          <w:szCs w:val="28"/>
        </w:rPr>
      </w:pPr>
      <w:r>
        <w:rPr>
          <w:sz w:val="28"/>
          <w:szCs w:val="28"/>
        </w:rPr>
        <w:t>Коломийської міської ради</w:t>
      </w:r>
      <w:r>
        <w:rPr>
          <w:b/>
          <w:sz w:val="28"/>
          <w:szCs w:val="28"/>
        </w:rPr>
        <w:tab/>
      </w:r>
      <w:r>
        <w:rPr>
          <w:b/>
          <w:sz w:val="28"/>
          <w:szCs w:val="28"/>
        </w:rPr>
        <w:tab/>
      </w:r>
      <w:r w:rsidR="00D15C7A">
        <w:rPr>
          <w:b/>
          <w:sz w:val="28"/>
          <w:szCs w:val="28"/>
        </w:rPr>
        <w:t xml:space="preserve">    </w:t>
      </w:r>
      <w:r>
        <w:rPr>
          <w:b/>
          <w:sz w:val="28"/>
          <w:szCs w:val="28"/>
        </w:rPr>
        <w:t>Мирон ЗАБАРИЛО</w:t>
      </w:r>
      <w:r w:rsidRPr="00EB66DE">
        <w:rPr>
          <w:sz w:val="28"/>
          <w:szCs w:val="28"/>
        </w:rPr>
        <w:tab/>
      </w:r>
      <w:r>
        <w:rPr>
          <w:sz w:val="28"/>
          <w:szCs w:val="28"/>
        </w:rPr>
        <w:tab/>
      </w:r>
      <w:r w:rsidRPr="00EB66DE">
        <w:rPr>
          <w:sz w:val="28"/>
          <w:szCs w:val="28"/>
        </w:rPr>
        <w:t>___________</w:t>
      </w:r>
    </w:p>
    <w:p w:rsidR="0083385F" w:rsidRDefault="0083385F" w:rsidP="0083385F">
      <w:pPr>
        <w:ind w:left="3969" w:hanging="3969"/>
        <w:jc w:val="both"/>
        <w:rPr>
          <w:b/>
          <w:sz w:val="28"/>
          <w:szCs w:val="28"/>
        </w:rPr>
      </w:pPr>
      <w:r w:rsidRPr="00EB66DE">
        <w:rPr>
          <w:sz w:val="28"/>
          <w:szCs w:val="28"/>
        </w:rPr>
        <w:tab/>
      </w:r>
      <w:r w:rsidRPr="00EB66DE">
        <w:rPr>
          <w:sz w:val="28"/>
          <w:szCs w:val="28"/>
        </w:rPr>
        <w:tab/>
      </w:r>
    </w:p>
    <w:p w:rsidR="0083385F" w:rsidRDefault="0083385F" w:rsidP="0083385F">
      <w:pPr>
        <w:jc w:val="both"/>
        <w:rPr>
          <w:b/>
          <w:sz w:val="28"/>
          <w:szCs w:val="28"/>
        </w:rPr>
      </w:pPr>
    </w:p>
    <w:p w:rsidR="0083385F" w:rsidRDefault="0083385F" w:rsidP="0083385F">
      <w:pPr>
        <w:ind w:left="3969" w:hanging="3969"/>
        <w:jc w:val="both"/>
        <w:outlineLvl w:val="0"/>
        <w:rPr>
          <w:b/>
          <w:sz w:val="28"/>
          <w:szCs w:val="28"/>
        </w:rPr>
      </w:pPr>
      <w:r>
        <w:rPr>
          <w:b/>
          <w:sz w:val="28"/>
          <w:szCs w:val="28"/>
        </w:rPr>
        <w:t>Керівник Програми</w:t>
      </w:r>
    </w:p>
    <w:p w:rsidR="0083385F" w:rsidRPr="00D43AEC" w:rsidRDefault="0083385F" w:rsidP="0083385F">
      <w:pPr>
        <w:ind w:left="3969" w:hanging="3969"/>
        <w:jc w:val="both"/>
        <w:outlineLvl w:val="0"/>
        <w:rPr>
          <w:sz w:val="28"/>
          <w:szCs w:val="28"/>
        </w:rPr>
      </w:pPr>
      <w:r>
        <w:rPr>
          <w:sz w:val="28"/>
          <w:szCs w:val="28"/>
        </w:rPr>
        <w:t>З</w:t>
      </w:r>
      <w:r w:rsidRPr="00D956EE">
        <w:rPr>
          <w:sz w:val="28"/>
          <w:szCs w:val="28"/>
        </w:rPr>
        <w:t xml:space="preserve">аступник </w:t>
      </w:r>
      <w:r>
        <w:rPr>
          <w:sz w:val="28"/>
          <w:szCs w:val="28"/>
        </w:rPr>
        <w:t>м</w:t>
      </w:r>
      <w:r w:rsidRPr="00D956EE">
        <w:rPr>
          <w:sz w:val="28"/>
          <w:szCs w:val="28"/>
        </w:rPr>
        <w:t>іського голови</w:t>
      </w:r>
      <w:r>
        <w:rPr>
          <w:b/>
          <w:sz w:val="28"/>
          <w:szCs w:val="28"/>
        </w:rPr>
        <w:tab/>
      </w:r>
      <w:r>
        <w:rPr>
          <w:b/>
          <w:sz w:val="28"/>
          <w:szCs w:val="28"/>
        </w:rPr>
        <w:tab/>
        <w:t xml:space="preserve">        Роман ОСТЯК</w:t>
      </w:r>
      <w:r>
        <w:rPr>
          <w:b/>
          <w:sz w:val="28"/>
          <w:szCs w:val="28"/>
        </w:rPr>
        <w:tab/>
      </w:r>
      <w:r>
        <w:rPr>
          <w:b/>
          <w:sz w:val="28"/>
          <w:szCs w:val="28"/>
        </w:rPr>
        <w:tab/>
        <w:t>___________</w:t>
      </w:r>
    </w:p>
    <w:p w:rsidR="0083385F" w:rsidRDefault="0083385F" w:rsidP="0083385F">
      <w:pPr>
        <w:jc w:val="both"/>
        <w:rPr>
          <w:b/>
          <w:sz w:val="28"/>
          <w:szCs w:val="28"/>
        </w:rPr>
      </w:pPr>
    </w:p>
    <w:p w:rsidR="0083385F" w:rsidRDefault="0083385F" w:rsidP="0083385F">
      <w:pPr>
        <w:jc w:val="both"/>
        <w:rPr>
          <w:b/>
          <w:sz w:val="28"/>
          <w:szCs w:val="28"/>
        </w:rPr>
      </w:pPr>
    </w:p>
    <w:p w:rsidR="0083385F" w:rsidRDefault="0083385F" w:rsidP="0083385F">
      <w:pPr>
        <w:jc w:val="both"/>
        <w:rPr>
          <w:b/>
          <w:sz w:val="28"/>
          <w:szCs w:val="28"/>
        </w:rPr>
      </w:pPr>
    </w:p>
    <w:p w:rsidR="0083385F" w:rsidRDefault="0083385F" w:rsidP="0083385F">
      <w:pPr>
        <w:jc w:val="both"/>
        <w:rPr>
          <w:b/>
          <w:sz w:val="28"/>
          <w:szCs w:val="28"/>
        </w:rPr>
      </w:pPr>
    </w:p>
    <w:p w:rsidR="0083385F" w:rsidRDefault="0083385F" w:rsidP="0083385F">
      <w:pPr>
        <w:jc w:val="both"/>
        <w:rPr>
          <w:b/>
          <w:sz w:val="28"/>
          <w:szCs w:val="28"/>
        </w:rPr>
      </w:pPr>
    </w:p>
    <w:p w:rsidR="0083385F" w:rsidRDefault="0083385F" w:rsidP="0083385F">
      <w:pPr>
        <w:jc w:val="both"/>
        <w:rPr>
          <w:b/>
          <w:sz w:val="28"/>
          <w:szCs w:val="28"/>
        </w:rPr>
      </w:pPr>
    </w:p>
    <w:p w:rsidR="0083385F" w:rsidRPr="00292E8A" w:rsidRDefault="0083385F" w:rsidP="0083385F">
      <w:pPr>
        <w:jc w:val="both"/>
        <w:outlineLvl w:val="0"/>
        <w:rPr>
          <w:b/>
          <w:sz w:val="28"/>
          <w:szCs w:val="28"/>
        </w:rPr>
      </w:pPr>
      <w:r w:rsidRPr="00292E8A">
        <w:rPr>
          <w:b/>
          <w:sz w:val="28"/>
          <w:szCs w:val="28"/>
        </w:rPr>
        <w:t>ПОГОДЖЕНО:</w:t>
      </w:r>
    </w:p>
    <w:p w:rsidR="0083385F" w:rsidRDefault="0083385F" w:rsidP="0083385F">
      <w:pPr>
        <w:jc w:val="both"/>
        <w:rPr>
          <w:b/>
          <w:sz w:val="28"/>
          <w:szCs w:val="28"/>
        </w:rPr>
      </w:pPr>
    </w:p>
    <w:p w:rsidR="0083385F" w:rsidRDefault="0083385F" w:rsidP="0083385F">
      <w:pPr>
        <w:jc w:val="both"/>
        <w:rPr>
          <w:b/>
          <w:sz w:val="28"/>
          <w:szCs w:val="28"/>
        </w:rPr>
      </w:pPr>
    </w:p>
    <w:p w:rsidR="0083385F" w:rsidRPr="00292E8A" w:rsidRDefault="0083385F" w:rsidP="0083385F">
      <w:pPr>
        <w:rPr>
          <w:sz w:val="28"/>
          <w:szCs w:val="28"/>
        </w:rPr>
      </w:pPr>
      <w:r w:rsidRPr="00292E8A">
        <w:rPr>
          <w:sz w:val="28"/>
          <w:szCs w:val="28"/>
        </w:rPr>
        <w:t>Відділ економіки</w:t>
      </w:r>
    </w:p>
    <w:p w:rsidR="0083385F" w:rsidRPr="00292E8A" w:rsidRDefault="0083385F" w:rsidP="0083385F">
      <w:pPr>
        <w:rPr>
          <w:sz w:val="28"/>
          <w:szCs w:val="28"/>
        </w:rPr>
      </w:pPr>
      <w:r w:rsidRPr="00292E8A">
        <w:rPr>
          <w:sz w:val="28"/>
          <w:szCs w:val="28"/>
        </w:rPr>
        <w:t>міської ради</w:t>
      </w:r>
      <w:r w:rsidRPr="00292E8A">
        <w:rPr>
          <w:sz w:val="28"/>
          <w:szCs w:val="28"/>
        </w:rPr>
        <w:tab/>
      </w:r>
      <w:r w:rsidRPr="00292E8A">
        <w:rPr>
          <w:sz w:val="28"/>
          <w:szCs w:val="28"/>
        </w:rPr>
        <w:tab/>
      </w:r>
      <w:r w:rsidRPr="00292E8A">
        <w:rPr>
          <w:sz w:val="28"/>
          <w:szCs w:val="28"/>
        </w:rPr>
        <w:tab/>
      </w:r>
      <w:r w:rsidRPr="00292E8A">
        <w:rPr>
          <w:sz w:val="28"/>
          <w:szCs w:val="28"/>
        </w:rPr>
        <w:tab/>
      </w:r>
      <w:r>
        <w:rPr>
          <w:sz w:val="28"/>
          <w:szCs w:val="28"/>
        </w:rPr>
        <w:t xml:space="preserve">    </w:t>
      </w:r>
      <w:r w:rsidRPr="00292E8A">
        <w:rPr>
          <w:b/>
          <w:sz w:val="28"/>
          <w:szCs w:val="28"/>
        </w:rPr>
        <w:t>Ольга ДУЛЯБА</w:t>
      </w:r>
      <w:r w:rsidRPr="00292E8A">
        <w:rPr>
          <w:sz w:val="28"/>
          <w:szCs w:val="28"/>
        </w:rPr>
        <w:tab/>
      </w:r>
      <w:r>
        <w:rPr>
          <w:sz w:val="28"/>
          <w:szCs w:val="28"/>
        </w:rPr>
        <w:tab/>
        <w:t xml:space="preserve">    __</w:t>
      </w:r>
      <w:r w:rsidRPr="00292E8A">
        <w:rPr>
          <w:sz w:val="28"/>
          <w:szCs w:val="28"/>
        </w:rPr>
        <w:t>________</w:t>
      </w:r>
    </w:p>
    <w:p w:rsidR="0083385F" w:rsidRPr="00292E8A" w:rsidRDefault="0083385F" w:rsidP="0083385F">
      <w:pPr>
        <w:jc w:val="both"/>
        <w:rPr>
          <w:sz w:val="28"/>
          <w:szCs w:val="28"/>
        </w:rPr>
      </w:pPr>
    </w:p>
    <w:p w:rsidR="0083385F" w:rsidRPr="00292E8A" w:rsidRDefault="0083385F" w:rsidP="0083385F">
      <w:pPr>
        <w:jc w:val="both"/>
        <w:outlineLvl w:val="0"/>
        <w:rPr>
          <w:sz w:val="28"/>
          <w:szCs w:val="28"/>
        </w:rPr>
      </w:pPr>
      <w:r w:rsidRPr="00292E8A">
        <w:rPr>
          <w:sz w:val="28"/>
          <w:szCs w:val="28"/>
        </w:rPr>
        <w:t xml:space="preserve">Фінансове управління </w:t>
      </w:r>
    </w:p>
    <w:p w:rsidR="0083385F" w:rsidRPr="00292E8A" w:rsidRDefault="0083385F" w:rsidP="0083385F">
      <w:pPr>
        <w:jc w:val="both"/>
        <w:rPr>
          <w:sz w:val="28"/>
          <w:szCs w:val="28"/>
        </w:rPr>
      </w:pPr>
      <w:r w:rsidRPr="00292E8A">
        <w:rPr>
          <w:sz w:val="28"/>
          <w:szCs w:val="28"/>
        </w:rPr>
        <w:t>міської ради</w:t>
      </w:r>
      <w:r w:rsidRPr="00292E8A">
        <w:rPr>
          <w:sz w:val="28"/>
          <w:szCs w:val="28"/>
        </w:rPr>
        <w:tab/>
      </w:r>
      <w:r w:rsidRPr="00292E8A">
        <w:rPr>
          <w:sz w:val="28"/>
          <w:szCs w:val="28"/>
        </w:rPr>
        <w:tab/>
      </w:r>
      <w:r w:rsidRPr="00292E8A">
        <w:rPr>
          <w:sz w:val="28"/>
          <w:szCs w:val="28"/>
        </w:rPr>
        <w:tab/>
      </w:r>
      <w:r w:rsidRPr="00292E8A">
        <w:rPr>
          <w:sz w:val="28"/>
          <w:szCs w:val="28"/>
        </w:rPr>
        <w:tab/>
      </w:r>
      <w:r>
        <w:rPr>
          <w:sz w:val="28"/>
          <w:szCs w:val="28"/>
        </w:rPr>
        <w:t xml:space="preserve">       </w:t>
      </w:r>
      <w:r w:rsidRPr="00292E8A">
        <w:rPr>
          <w:b/>
          <w:sz w:val="28"/>
          <w:szCs w:val="28"/>
        </w:rPr>
        <w:t>Ганна БАКАЙ</w:t>
      </w:r>
      <w:r>
        <w:rPr>
          <w:sz w:val="28"/>
          <w:szCs w:val="28"/>
        </w:rPr>
        <w:tab/>
        <w:t xml:space="preserve"> </w:t>
      </w:r>
      <w:r>
        <w:rPr>
          <w:sz w:val="28"/>
          <w:szCs w:val="28"/>
        </w:rPr>
        <w:tab/>
        <w:t xml:space="preserve">     __</w:t>
      </w:r>
      <w:r w:rsidRPr="00292E8A">
        <w:rPr>
          <w:sz w:val="28"/>
          <w:szCs w:val="28"/>
        </w:rPr>
        <w:t>________</w:t>
      </w:r>
    </w:p>
    <w:p w:rsidR="0083385F" w:rsidRPr="00292E8A" w:rsidRDefault="0083385F" w:rsidP="0083385F">
      <w:pPr>
        <w:jc w:val="both"/>
        <w:rPr>
          <w:sz w:val="28"/>
          <w:szCs w:val="28"/>
        </w:rPr>
      </w:pPr>
    </w:p>
    <w:p w:rsidR="0083385F" w:rsidRPr="00292E8A" w:rsidRDefault="0083385F" w:rsidP="0083385F">
      <w:pPr>
        <w:jc w:val="both"/>
        <w:outlineLvl w:val="0"/>
        <w:rPr>
          <w:sz w:val="28"/>
          <w:szCs w:val="28"/>
        </w:rPr>
      </w:pPr>
      <w:r w:rsidRPr="00292E8A">
        <w:rPr>
          <w:sz w:val="28"/>
          <w:szCs w:val="28"/>
        </w:rPr>
        <w:t>Юридичний відділ</w:t>
      </w:r>
    </w:p>
    <w:p w:rsidR="0083385F" w:rsidRPr="00292E8A" w:rsidRDefault="0083385F" w:rsidP="0083385F">
      <w:pPr>
        <w:jc w:val="both"/>
        <w:rPr>
          <w:sz w:val="28"/>
          <w:szCs w:val="28"/>
        </w:rPr>
      </w:pPr>
      <w:r w:rsidRPr="00292E8A">
        <w:rPr>
          <w:sz w:val="28"/>
          <w:szCs w:val="28"/>
        </w:rPr>
        <w:t>міської ради</w:t>
      </w:r>
      <w:r w:rsidRPr="00292E8A">
        <w:rPr>
          <w:sz w:val="28"/>
          <w:szCs w:val="28"/>
        </w:rPr>
        <w:tab/>
      </w:r>
      <w:r w:rsidRPr="00292E8A">
        <w:rPr>
          <w:sz w:val="28"/>
          <w:szCs w:val="28"/>
        </w:rPr>
        <w:tab/>
      </w:r>
      <w:r w:rsidRPr="00292E8A">
        <w:rPr>
          <w:sz w:val="28"/>
          <w:szCs w:val="28"/>
        </w:rPr>
        <w:tab/>
      </w:r>
      <w:r w:rsidRPr="00292E8A">
        <w:rPr>
          <w:sz w:val="28"/>
          <w:szCs w:val="28"/>
        </w:rPr>
        <w:tab/>
      </w:r>
      <w:r>
        <w:rPr>
          <w:sz w:val="28"/>
          <w:szCs w:val="28"/>
        </w:rPr>
        <w:t xml:space="preserve">   </w:t>
      </w:r>
      <w:r>
        <w:rPr>
          <w:b/>
          <w:sz w:val="28"/>
          <w:szCs w:val="28"/>
        </w:rPr>
        <w:t xml:space="preserve">Любов СОНЧАК          </w:t>
      </w:r>
      <w:r>
        <w:rPr>
          <w:sz w:val="28"/>
          <w:szCs w:val="28"/>
        </w:rPr>
        <w:tab/>
        <w:t xml:space="preserve">    ___</w:t>
      </w:r>
      <w:r w:rsidRPr="00292E8A">
        <w:rPr>
          <w:sz w:val="28"/>
          <w:szCs w:val="28"/>
        </w:rPr>
        <w:t>________</w:t>
      </w:r>
    </w:p>
    <w:p w:rsidR="0083385F" w:rsidRPr="00292E8A" w:rsidRDefault="0083385F" w:rsidP="0083385F">
      <w:pPr>
        <w:jc w:val="both"/>
        <w:rPr>
          <w:sz w:val="28"/>
          <w:szCs w:val="28"/>
        </w:rPr>
      </w:pPr>
    </w:p>
    <w:p w:rsidR="0083385F" w:rsidRDefault="0083385F" w:rsidP="0083385F">
      <w:pPr>
        <w:jc w:val="both"/>
        <w:outlineLvl w:val="0"/>
        <w:rPr>
          <w:color w:val="000000"/>
          <w:sz w:val="28"/>
          <w:szCs w:val="28"/>
        </w:rPr>
      </w:pPr>
      <w:r w:rsidRPr="00064040">
        <w:rPr>
          <w:color w:val="000000"/>
          <w:sz w:val="28"/>
          <w:szCs w:val="28"/>
        </w:rPr>
        <w:t>Голова постійної комісії</w:t>
      </w:r>
      <w:r>
        <w:rPr>
          <w:color w:val="000000"/>
          <w:sz w:val="28"/>
          <w:szCs w:val="28"/>
        </w:rPr>
        <w:t xml:space="preserve"> з</w:t>
      </w:r>
    </w:p>
    <w:p w:rsidR="0083385F" w:rsidRDefault="0083385F" w:rsidP="0083385F">
      <w:pPr>
        <w:jc w:val="both"/>
        <w:outlineLvl w:val="0"/>
        <w:rPr>
          <w:color w:val="000000"/>
          <w:sz w:val="28"/>
          <w:szCs w:val="28"/>
        </w:rPr>
      </w:pPr>
      <w:r>
        <w:rPr>
          <w:color w:val="000000"/>
          <w:sz w:val="28"/>
          <w:szCs w:val="28"/>
        </w:rPr>
        <w:t>питань бюджету, інвестицій,</w:t>
      </w:r>
    </w:p>
    <w:p w:rsidR="0083385F" w:rsidRDefault="0083385F" w:rsidP="0083385F">
      <w:pPr>
        <w:jc w:val="both"/>
        <w:outlineLvl w:val="0"/>
        <w:rPr>
          <w:color w:val="000000"/>
          <w:sz w:val="28"/>
          <w:szCs w:val="28"/>
        </w:rPr>
      </w:pPr>
      <w:r>
        <w:rPr>
          <w:color w:val="000000"/>
          <w:sz w:val="28"/>
          <w:szCs w:val="28"/>
        </w:rPr>
        <w:t xml:space="preserve">соціально-економічного розвитку </w:t>
      </w:r>
    </w:p>
    <w:p w:rsidR="0083385F" w:rsidRPr="00064040" w:rsidRDefault="0083385F" w:rsidP="0083385F">
      <w:pPr>
        <w:jc w:val="both"/>
        <w:outlineLvl w:val="0"/>
        <w:rPr>
          <w:b/>
          <w:color w:val="000000"/>
          <w:sz w:val="28"/>
          <w:szCs w:val="28"/>
        </w:rPr>
      </w:pPr>
      <w:r>
        <w:rPr>
          <w:color w:val="000000"/>
          <w:sz w:val="28"/>
          <w:szCs w:val="28"/>
        </w:rPr>
        <w:t xml:space="preserve">та зовнішньоекономічних відносин       </w:t>
      </w:r>
      <w:r>
        <w:rPr>
          <w:b/>
          <w:color w:val="000000"/>
          <w:sz w:val="28"/>
          <w:szCs w:val="28"/>
        </w:rPr>
        <w:t>Ігор КОСТЮК                    ___________</w:t>
      </w:r>
    </w:p>
    <w:p w:rsidR="0083385F" w:rsidRDefault="0083385F" w:rsidP="0083385F">
      <w:pPr>
        <w:jc w:val="center"/>
        <w:outlineLvl w:val="0"/>
        <w:rPr>
          <w:b/>
          <w:color w:val="000000"/>
          <w:sz w:val="28"/>
          <w:szCs w:val="28"/>
        </w:rPr>
      </w:pPr>
    </w:p>
    <w:p w:rsidR="00157B09" w:rsidRDefault="00157B09" w:rsidP="0083385F">
      <w:pPr>
        <w:jc w:val="center"/>
        <w:outlineLvl w:val="0"/>
        <w:rPr>
          <w:b/>
          <w:color w:val="000000"/>
          <w:sz w:val="28"/>
          <w:szCs w:val="28"/>
        </w:rPr>
      </w:pPr>
    </w:p>
    <w:p w:rsidR="00157B09" w:rsidRDefault="00157B09" w:rsidP="0083385F">
      <w:pPr>
        <w:jc w:val="center"/>
        <w:outlineLvl w:val="0"/>
        <w:rPr>
          <w:b/>
          <w:color w:val="000000"/>
          <w:sz w:val="28"/>
          <w:szCs w:val="28"/>
        </w:rPr>
      </w:pPr>
    </w:p>
    <w:p w:rsidR="00157B09" w:rsidRDefault="00157B09" w:rsidP="0083385F">
      <w:pPr>
        <w:jc w:val="center"/>
        <w:outlineLvl w:val="0"/>
        <w:rPr>
          <w:b/>
          <w:color w:val="000000"/>
          <w:sz w:val="28"/>
          <w:szCs w:val="28"/>
        </w:rPr>
      </w:pPr>
    </w:p>
    <w:p w:rsidR="0083385F" w:rsidRPr="00B37D45" w:rsidRDefault="0083385F" w:rsidP="0083385F">
      <w:pPr>
        <w:jc w:val="center"/>
        <w:outlineLvl w:val="0"/>
        <w:rPr>
          <w:b/>
          <w:color w:val="000000"/>
          <w:sz w:val="28"/>
          <w:szCs w:val="28"/>
        </w:rPr>
      </w:pPr>
      <w:r w:rsidRPr="00B37D45">
        <w:rPr>
          <w:b/>
          <w:color w:val="000000"/>
          <w:sz w:val="28"/>
          <w:szCs w:val="28"/>
        </w:rPr>
        <w:lastRenderedPageBreak/>
        <w:t>ПАСПОРТ ПРОГРАМИ</w:t>
      </w:r>
    </w:p>
    <w:p w:rsidR="0083385F" w:rsidRDefault="0083385F" w:rsidP="0083385F">
      <w:pPr>
        <w:jc w:val="center"/>
        <w:rPr>
          <w:b/>
          <w:sz w:val="28"/>
          <w:szCs w:val="28"/>
        </w:rPr>
      </w:pPr>
      <w:r w:rsidRPr="003F03AF">
        <w:rPr>
          <w:b/>
          <w:sz w:val="28"/>
          <w:szCs w:val="28"/>
        </w:rPr>
        <w:t>«</w:t>
      </w:r>
      <w:r>
        <w:rPr>
          <w:b/>
          <w:color w:val="000000"/>
          <w:sz w:val="28"/>
          <w:szCs w:val="28"/>
        </w:rPr>
        <w:t xml:space="preserve">Розвиток Центру військово-патріотичного виховання та </w:t>
      </w:r>
      <w:proofErr w:type="spellStart"/>
      <w:r>
        <w:rPr>
          <w:b/>
          <w:color w:val="000000"/>
          <w:sz w:val="28"/>
          <w:szCs w:val="28"/>
        </w:rPr>
        <w:t>допризивної</w:t>
      </w:r>
      <w:proofErr w:type="spellEnd"/>
      <w:r>
        <w:rPr>
          <w:b/>
          <w:color w:val="000000"/>
          <w:sz w:val="28"/>
          <w:szCs w:val="28"/>
        </w:rPr>
        <w:t xml:space="preserve"> підготовки на 2022-2025 роки</w:t>
      </w:r>
      <w:r w:rsidRPr="003F03AF">
        <w:rPr>
          <w:b/>
          <w:sz w:val="28"/>
          <w:szCs w:val="28"/>
        </w:rPr>
        <w:t>»</w:t>
      </w:r>
    </w:p>
    <w:p w:rsidR="0083385F" w:rsidRPr="003349E3" w:rsidRDefault="0083385F" w:rsidP="0083385F">
      <w:pPr>
        <w:rPr>
          <w:b/>
          <w:color w:val="000000"/>
          <w:sz w:val="28"/>
          <w:szCs w:val="28"/>
        </w:rPr>
      </w:pPr>
    </w:p>
    <w:p w:rsidR="0083385F" w:rsidRDefault="0083385F" w:rsidP="0083385F">
      <w:pPr>
        <w:jc w:val="both"/>
        <w:rPr>
          <w:sz w:val="28"/>
          <w:szCs w:val="28"/>
        </w:rPr>
      </w:pPr>
      <w:r>
        <w:rPr>
          <w:b/>
          <w:color w:val="000000"/>
          <w:sz w:val="28"/>
          <w:szCs w:val="28"/>
        </w:rPr>
        <w:t>1. Ініціатор</w:t>
      </w:r>
      <w:r w:rsidRPr="003349E3">
        <w:rPr>
          <w:b/>
          <w:color w:val="000000"/>
          <w:sz w:val="28"/>
          <w:szCs w:val="28"/>
        </w:rPr>
        <w:t xml:space="preserve"> </w:t>
      </w:r>
      <w:r>
        <w:rPr>
          <w:b/>
          <w:color w:val="000000"/>
          <w:sz w:val="28"/>
          <w:szCs w:val="28"/>
        </w:rPr>
        <w:t>розроблення Програми (замовник</w:t>
      </w:r>
      <w:r w:rsidRPr="003349E3">
        <w:rPr>
          <w:b/>
          <w:color w:val="000000"/>
          <w:sz w:val="28"/>
          <w:szCs w:val="28"/>
        </w:rPr>
        <w:t>)</w:t>
      </w:r>
      <w:r>
        <w:rPr>
          <w:b/>
          <w:color w:val="000000"/>
          <w:sz w:val="28"/>
          <w:szCs w:val="28"/>
        </w:rPr>
        <w:t>:</w:t>
      </w:r>
      <w:r w:rsidR="00D15C7A">
        <w:rPr>
          <w:b/>
          <w:color w:val="000000"/>
          <w:sz w:val="28"/>
          <w:szCs w:val="28"/>
        </w:rPr>
        <w:t xml:space="preserve"> </w:t>
      </w:r>
      <w:r>
        <w:rPr>
          <w:sz w:val="28"/>
          <w:szCs w:val="28"/>
        </w:rPr>
        <w:t xml:space="preserve">Коломийська міська рада </w:t>
      </w:r>
    </w:p>
    <w:p w:rsidR="0083385F" w:rsidRDefault="0083385F" w:rsidP="0083385F">
      <w:pPr>
        <w:jc w:val="both"/>
        <w:rPr>
          <w:sz w:val="28"/>
          <w:szCs w:val="28"/>
        </w:rPr>
      </w:pPr>
      <w:r>
        <w:rPr>
          <w:b/>
          <w:color w:val="000000"/>
          <w:sz w:val="28"/>
          <w:szCs w:val="28"/>
        </w:rPr>
        <w:t>2. Розробник</w:t>
      </w:r>
      <w:r w:rsidRPr="003349E3">
        <w:rPr>
          <w:b/>
          <w:color w:val="000000"/>
          <w:sz w:val="28"/>
          <w:szCs w:val="28"/>
        </w:rPr>
        <w:t xml:space="preserve"> </w:t>
      </w:r>
      <w:r>
        <w:rPr>
          <w:b/>
          <w:color w:val="000000"/>
          <w:sz w:val="28"/>
          <w:szCs w:val="28"/>
        </w:rPr>
        <w:t xml:space="preserve">Програми:        </w:t>
      </w:r>
      <w:r>
        <w:rPr>
          <w:b/>
          <w:color w:val="000000"/>
          <w:sz w:val="28"/>
          <w:szCs w:val="28"/>
        </w:rPr>
        <w:tab/>
      </w:r>
      <w:r>
        <w:rPr>
          <w:b/>
          <w:color w:val="000000"/>
          <w:sz w:val="28"/>
          <w:szCs w:val="28"/>
        </w:rPr>
        <w:tab/>
      </w:r>
      <w:r>
        <w:rPr>
          <w:b/>
          <w:color w:val="000000"/>
          <w:sz w:val="28"/>
          <w:szCs w:val="28"/>
        </w:rPr>
        <w:tab/>
        <w:t xml:space="preserve">         </w:t>
      </w:r>
      <w:r>
        <w:rPr>
          <w:sz w:val="28"/>
          <w:szCs w:val="28"/>
        </w:rPr>
        <w:t>Центр</w:t>
      </w:r>
      <w:r w:rsidRPr="00EB66DE">
        <w:rPr>
          <w:sz w:val="28"/>
          <w:szCs w:val="28"/>
        </w:rPr>
        <w:t xml:space="preserve"> допомоги</w:t>
      </w:r>
      <w:r>
        <w:rPr>
          <w:sz w:val="28"/>
          <w:szCs w:val="28"/>
        </w:rPr>
        <w:t xml:space="preserve"> учасникам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антитерористичної операції </w:t>
      </w:r>
    </w:p>
    <w:p w:rsidR="0083385F" w:rsidRDefault="00D15C7A" w:rsidP="0083385F">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3385F">
        <w:rPr>
          <w:sz w:val="28"/>
          <w:szCs w:val="28"/>
        </w:rPr>
        <w:t xml:space="preserve">  Коломийської міської ради </w:t>
      </w:r>
    </w:p>
    <w:p w:rsidR="0083385F" w:rsidRDefault="0083385F" w:rsidP="0083385F">
      <w:pPr>
        <w:jc w:val="both"/>
        <w:rPr>
          <w:b/>
          <w:color w:val="000000"/>
          <w:sz w:val="28"/>
          <w:szCs w:val="28"/>
        </w:rPr>
      </w:pPr>
      <w:r>
        <w:rPr>
          <w:b/>
          <w:color w:val="000000"/>
          <w:sz w:val="28"/>
          <w:szCs w:val="28"/>
        </w:rPr>
        <w:t xml:space="preserve">3. </w:t>
      </w:r>
      <w:r w:rsidRPr="003349E3">
        <w:rPr>
          <w:b/>
          <w:color w:val="000000"/>
          <w:sz w:val="28"/>
          <w:szCs w:val="28"/>
        </w:rPr>
        <w:t xml:space="preserve">Термін реалізації </w:t>
      </w:r>
      <w:r w:rsidR="00D15C7A">
        <w:rPr>
          <w:b/>
          <w:color w:val="000000"/>
          <w:sz w:val="28"/>
          <w:szCs w:val="28"/>
        </w:rPr>
        <w:t xml:space="preserve">Програми: </w:t>
      </w:r>
      <w:r w:rsidR="00D15C7A">
        <w:rPr>
          <w:b/>
          <w:color w:val="000000"/>
          <w:sz w:val="28"/>
          <w:szCs w:val="28"/>
        </w:rPr>
        <w:tab/>
      </w:r>
      <w:r w:rsidR="00D15C7A">
        <w:rPr>
          <w:b/>
          <w:color w:val="000000"/>
          <w:sz w:val="28"/>
          <w:szCs w:val="28"/>
        </w:rPr>
        <w:tab/>
      </w:r>
      <w:r w:rsidR="00D15C7A">
        <w:rPr>
          <w:b/>
          <w:color w:val="000000"/>
          <w:sz w:val="28"/>
          <w:szCs w:val="28"/>
        </w:rPr>
        <w:tab/>
        <w:t xml:space="preserve">      </w:t>
      </w:r>
      <w:r>
        <w:rPr>
          <w:b/>
          <w:color w:val="000000"/>
          <w:sz w:val="28"/>
          <w:szCs w:val="28"/>
        </w:rPr>
        <w:t xml:space="preserve">  </w:t>
      </w:r>
      <w:r>
        <w:rPr>
          <w:color w:val="000000"/>
          <w:sz w:val="28"/>
          <w:szCs w:val="28"/>
        </w:rPr>
        <w:t>4 роки</w:t>
      </w:r>
    </w:p>
    <w:p w:rsidR="0083385F" w:rsidRDefault="0083385F" w:rsidP="0083385F">
      <w:pPr>
        <w:jc w:val="both"/>
        <w:rPr>
          <w:b/>
          <w:color w:val="000000"/>
          <w:sz w:val="28"/>
          <w:szCs w:val="28"/>
        </w:rPr>
      </w:pPr>
      <w:r>
        <w:rPr>
          <w:b/>
          <w:color w:val="000000"/>
          <w:sz w:val="28"/>
          <w:szCs w:val="28"/>
        </w:rPr>
        <w:t xml:space="preserve">4. </w:t>
      </w:r>
      <w:r w:rsidRPr="003349E3">
        <w:rPr>
          <w:b/>
          <w:color w:val="000000"/>
          <w:sz w:val="28"/>
          <w:szCs w:val="28"/>
        </w:rPr>
        <w:t xml:space="preserve">Етапи фінансування </w:t>
      </w:r>
      <w:r>
        <w:rPr>
          <w:b/>
          <w:color w:val="000000"/>
          <w:sz w:val="28"/>
          <w:szCs w:val="28"/>
        </w:rPr>
        <w:t>П</w:t>
      </w:r>
      <w:r w:rsidRPr="003349E3">
        <w:rPr>
          <w:b/>
          <w:color w:val="000000"/>
          <w:sz w:val="28"/>
          <w:szCs w:val="28"/>
        </w:rPr>
        <w:t>рограми</w:t>
      </w:r>
      <w:r>
        <w:rPr>
          <w:b/>
          <w:color w:val="000000"/>
          <w:sz w:val="28"/>
          <w:szCs w:val="28"/>
        </w:rPr>
        <w:t xml:space="preserve">:                        </w:t>
      </w:r>
      <w:r w:rsidRPr="00015CEE">
        <w:rPr>
          <w:color w:val="000000"/>
          <w:sz w:val="28"/>
          <w:szCs w:val="28"/>
        </w:rPr>
        <w:t>202</w:t>
      </w:r>
      <w:r>
        <w:rPr>
          <w:color w:val="000000"/>
          <w:sz w:val="28"/>
          <w:szCs w:val="28"/>
        </w:rPr>
        <w:t>2-2025 роки</w:t>
      </w:r>
    </w:p>
    <w:p w:rsidR="0083385F" w:rsidRPr="003F2E58" w:rsidRDefault="0083385F" w:rsidP="0083385F">
      <w:pPr>
        <w:ind w:left="6372" w:hanging="6372"/>
        <w:jc w:val="both"/>
        <w:rPr>
          <w:b/>
          <w:color w:val="000000"/>
          <w:sz w:val="28"/>
          <w:szCs w:val="28"/>
        </w:rPr>
      </w:pPr>
      <w:r w:rsidRPr="003349E3">
        <w:rPr>
          <w:b/>
          <w:color w:val="000000"/>
          <w:sz w:val="28"/>
          <w:szCs w:val="28"/>
        </w:rPr>
        <w:t>5.</w:t>
      </w:r>
      <w:r>
        <w:rPr>
          <w:b/>
          <w:color w:val="000000"/>
          <w:sz w:val="28"/>
          <w:szCs w:val="28"/>
        </w:rPr>
        <w:t xml:space="preserve"> Обсяг фінансування Програми </w:t>
      </w:r>
      <w:r w:rsidRPr="00C55D3C">
        <w:rPr>
          <w:b/>
          <w:color w:val="000000"/>
          <w:sz w:val="28"/>
          <w:szCs w:val="28"/>
        </w:rPr>
        <w:t xml:space="preserve">(тис. грн): </w:t>
      </w:r>
      <w:r>
        <w:rPr>
          <w:b/>
          <w:color w:val="000000"/>
          <w:sz w:val="28"/>
          <w:szCs w:val="28"/>
        </w:rPr>
        <w:t xml:space="preserve">         </w:t>
      </w:r>
      <w:r>
        <w:rPr>
          <w:color w:val="000000"/>
          <w:sz w:val="28"/>
          <w:szCs w:val="28"/>
        </w:rPr>
        <w:t>2466,</w:t>
      </w:r>
      <w:r w:rsidRPr="00900B8F">
        <w:rPr>
          <w:color w:val="000000"/>
          <w:sz w:val="28"/>
          <w:szCs w:val="28"/>
        </w:rPr>
        <w:t>0</w:t>
      </w:r>
      <w:r w:rsidRPr="003349E3">
        <w:rPr>
          <w:b/>
          <w:color w:val="000000"/>
          <w:sz w:val="28"/>
          <w:szCs w:val="28"/>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1843"/>
        <w:gridCol w:w="1701"/>
        <w:gridCol w:w="1701"/>
        <w:gridCol w:w="1729"/>
      </w:tblGrid>
      <w:tr w:rsidR="0083385F" w:rsidRPr="006370B9" w:rsidTr="00C75ECB">
        <w:trPr>
          <w:trHeight w:val="195"/>
        </w:trPr>
        <w:tc>
          <w:tcPr>
            <w:tcW w:w="1418" w:type="dxa"/>
            <w:vMerge w:val="restart"/>
          </w:tcPr>
          <w:p w:rsidR="0083385F" w:rsidRPr="003F2E58" w:rsidRDefault="0083385F" w:rsidP="00C75ECB">
            <w:pPr>
              <w:jc w:val="center"/>
              <w:rPr>
                <w:color w:val="000000"/>
                <w:sz w:val="28"/>
                <w:szCs w:val="28"/>
              </w:rPr>
            </w:pPr>
            <w:r w:rsidRPr="003F2E58">
              <w:rPr>
                <w:color w:val="000000"/>
                <w:sz w:val="28"/>
                <w:szCs w:val="28"/>
              </w:rPr>
              <w:t>Роки</w:t>
            </w:r>
          </w:p>
        </w:tc>
        <w:tc>
          <w:tcPr>
            <w:tcW w:w="8108" w:type="dxa"/>
            <w:gridSpan w:val="5"/>
          </w:tcPr>
          <w:p w:rsidR="0083385F" w:rsidRPr="003F2E58" w:rsidRDefault="0083385F" w:rsidP="00C75ECB">
            <w:pPr>
              <w:jc w:val="center"/>
              <w:rPr>
                <w:color w:val="000000"/>
                <w:sz w:val="28"/>
                <w:szCs w:val="28"/>
              </w:rPr>
            </w:pPr>
            <w:r w:rsidRPr="003F2E58">
              <w:rPr>
                <w:color w:val="000000"/>
                <w:sz w:val="28"/>
                <w:szCs w:val="28"/>
              </w:rPr>
              <w:t>Обсяги фінансування, тис. грн.</w:t>
            </w:r>
          </w:p>
        </w:tc>
      </w:tr>
      <w:tr w:rsidR="0083385F" w:rsidRPr="006370B9" w:rsidTr="00C75ECB">
        <w:trPr>
          <w:trHeight w:val="195"/>
        </w:trPr>
        <w:tc>
          <w:tcPr>
            <w:tcW w:w="1418" w:type="dxa"/>
            <w:vMerge/>
          </w:tcPr>
          <w:p w:rsidR="0083385F" w:rsidRPr="003F2E58" w:rsidRDefault="0083385F" w:rsidP="00C75ECB">
            <w:pPr>
              <w:jc w:val="center"/>
              <w:rPr>
                <w:color w:val="000000"/>
                <w:sz w:val="28"/>
                <w:szCs w:val="28"/>
              </w:rPr>
            </w:pPr>
          </w:p>
        </w:tc>
        <w:tc>
          <w:tcPr>
            <w:tcW w:w="1134" w:type="dxa"/>
            <w:vMerge w:val="restart"/>
          </w:tcPr>
          <w:p w:rsidR="0083385F" w:rsidRPr="003F2E58" w:rsidRDefault="0083385F" w:rsidP="00C75ECB">
            <w:pPr>
              <w:jc w:val="center"/>
              <w:rPr>
                <w:color w:val="000000"/>
                <w:sz w:val="28"/>
                <w:szCs w:val="28"/>
              </w:rPr>
            </w:pPr>
            <w:r w:rsidRPr="003F2E58">
              <w:rPr>
                <w:color w:val="000000"/>
                <w:sz w:val="28"/>
                <w:szCs w:val="28"/>
              </w:rPr>
              <w:t>Всього</w:t>
            </w:r>
          </w:p>
        </w:tc>
        <w:tc>
          <w:tcPr>
            <w:tcW w:w="6974" w:type="dxa"/>
            <w:gridSpan w:val="4"/>
          </w:tcPr>
          <w:p w:rsidR="0083385F" w:rsidRPr="003F2E58" w:rsidRDefault="0083385F" w:rsidP="00C75ECB">
            <w:pPr>
              <w:jc w:val="center"/>
              <w:rPr>
                <w:color w:val="000000"/>
                <w:sz w:val="28"/>
                <w:szCs w:val="28"/>
              </w:rPr>
            </w:pPr>
            <w:r w:rsidRPr="003F2E58">
              <w:rPr>
                <w:color w:val="000000"/>
                <w:sz w:val="28"/>
                <w:szCs w:val="28"/>
              </w:rPr>
              <w:t>В т.ч. за джерелами фінансування</w:t>
            </w:r>
          </w:p>
        </w:tc>
      </w:tr>
      <w:tr w:rsidR="0083385F" w:rsidRPr="006370B9" w:rsidTr="00C75ECB">
        <w:tc>
          <w:tcPr>
            <w:tcW w:w="1418" w:type="dxa"/>
            <w:vMerge/>
          </w:tcPr>
          <w:p w:rsidR="0083385F" w:rsidRPr="003F2E58" w:rsidRDefault="0083385F" w:rsidP="00C75ECB">
            <w:pPr>
              <w:jc w:val="center"/>
              <w:rPr>
                <w:color w:val="000000"/>
                <w:sz w:val="28"/>
                <w:szCs w:val="28"/>
              </w:rPr>
            </w:pPr>
          </w:p>
        </w:tc>
        <w:tc>
          <w:tcPr>
            <w:tcW w:w="1134" w:type="dxa"/>
            <w:vMerge/>
          </w:tcPr>
          <w:p w:rsidR="0083385F" w:rsidRPr="003F2E58" w:rsidRDefault="0083385F" w:rsidP="00C75ECB">
            <w:pPr>
              <w:jc w:val="center"/>
              <w:rPr>
                <w:color w:val="000000"/>
                <w:sz w:val="28"/>
                <w:szCs w:val="28"/>
              </w:rPr>
            </w:pPr>
          </w:p>
        </w:tc>
        <w:tc>
          <w:tcPr>
            <w:tcW w:w="1843" w:type="dxa"/>
          </w:tcPr>
          <w:p w:rsidR="0083385F" w:rsidRPr="003F2E58" w:rsidRDefault="0083385F" w:rsidP="00C75ECB">
            <w:pPr>
              <w:jc w:val="center"/>
              <w:rPr>
                <w:color w:val="000000"/>
                <w:sz w:val="28"/>
                <w:szCs w:val="28"/>
              </w:rPr>
            </w:pPr>
            <w:r w:rsidRPr="003F2E58">
              <w:rPr>
                <w:color w:val="000000"/>
                <w:sz w:val="28"/>
                <w:szCs w:val="28"/>
              </w:rPr>
              <w:t>Державний бюджет</w:t>
            </w:r>
          </w:p>
        </w:tc>
        <w:tc>
          <w:tcPr>
            <w:tcW w:w="1701" w:type="dxa"/>
          </w:tcPr>
          <w:p w:rsidR="0083385F" w:rsidRPr="003F2E58" w:rsidRDefault="0083385F" w:rsidP="00C75ECB">
            <w:pPr>
              <w:jc w:val="center"/>
              <w:rPr>
                <w:color w:val="000000"/>
                <w:sz w:val="28"/>
                <w:szCs w:val="28"/>
              </w:rPr>
            </w:pPr>
            <w:r w:rsidRPr="003F2E58">
              <w:rPr>
                <w:color w:val="000000"/>
                <w:sz w:val="28"/>
                <w:szCs w:val="28"/>
              </w:rPr>
              <w:t>Обласний бюджет</w:t>
            </w:r>
          </w:p>
        </w:tc>
        <w:tc>
          <w:tcPr>
            <w:tcW w:w="1701" w:type="dxa"/>
          </w:tcPr>
          <w:p w:rsidR="0083385F" w:rsidRPr="003F2E58" w:rsidRDefault="0083385F" w:rsidP="00C75ECB">
            <w:pPr>
              <w:jc w:val="center"/>
              <w:rPr>
                <w:color w:val="000000"/>
                <w:sz w:val="28"/>
                <w:szCs w:val="28"/>
              </w:rPr>
            </w:pPr>
            <w:r w:rsidRPr="003F2E58">
              <w:rPr>
                <w:color w:val="000000"/>
                <w:sz w:val="28"/>
                <w:szCs w:val="28"/>
              </w:rPr>
              <w:t>Міський бюджет</w:t>
            </w:r>
          </w:p>
        </w:tc>
        <w:tc>
          <w:tcPr>
            <w:tcW w:w="1729" w:type="dxa"/>
          </w:tcPr>
          <w:p w:rsidR="0083385F" w:rsidRPr="003F2E58" w:rsidRDefault="0083385F" w:rsidP="00C75ECB">
            <w:pPr>
              <w:jc w:val="center"/>
              <w:rPr>
                <w:color w:val="000000"/>
                <w:sz w:val="28"/>
                <w:szCs w:val="28"/>
              </w:rPr>
            </w:pPr>
            <w:r w:rsidRPr="003F2E58">
              <w:rPr>
                <w:color w:val="000000"/>
                <w:sz w:val="28"/>
                <w:szCs w:val="28"/>
              </w:rPr>
              <w:t>Інші джерела</w:t>
            </w:r>
          </w:p>
        </w:tc>
      </w:tr>
      <w:tr w:rsidR="0083385F" w:rsidRPr="006370B9" w:rsidTr="00C75ECB">
        <w:tc>
          <w:tcPr>
            <w:tcW w:w="1418" w:type="dxa"/>
          </w:tcPr>
          <w:p w:rsidR="0083385F" w:rsidRPr="003F2E58" w:rsidRDefault="0083385F" w:rsidP="00C75ECB">
            <w:pPr>
              <w:jc w:val="center"/>
              <w:rPr>
                <w:color w:val="000000"/>
                <w:sz w:val="28"/>
                <w:szCs w:val="28"/>
              </w:rPr>
            </w:pPr>
            <w:r>
              <w:rPr>
                <w:color w:val="000000"/>
                <w:sz w:val="28"/>
                <w:szCs w:val="28"/>
              </w:rPr>
              <w:t>2022</w:t>
            </w:r>
            <w:r w:rsidRPr="003F2E58">
              <w:rPr>
                <w:color w:val="000000"/>
                <w:sz w:val="28"/>
                <w:szCs w:val="28"/>
              </w:rPr>
              <w:t>-2025</w:t>
            </w:r>
          </w:p>
        </w:tc>
        <w:tc>
          <w:tcPr>
            <w:tcW w:w="1134" w:type="dxa"/>
          </w:tcPr>
          <w:p w:rsidR="0083385F" w:rsidRPr="00C55D3C" w:rsidRDefault="0083385F" w:rsidP="00C75ECB">
            <w:pPr>
              <w:autoSpaceDE w:val="0"/>
              <w:autoSpaceDN w:val="0"/>
              <w:adjustRightInd w:val="0"/>
              <w:jc w:val="center"/>
              <w:rPr>
                <w:rFonts w:cs="Times New Roman"/>
                <w:bCs/>
                <w:sz w:val="28"/>
                <w:szCs w:val="28"/>
                <w:lang w:eastAsia="uk-UA"/>
              </w:rPr>
            </w:pPr>
            <w:r>
              <w:rPr>
                <w:rFonts w:cs="Times New Roman"/>
                <w:bCs/>
                <w:sz w:val="28"/>
                <w:szCs w:val="28"/>
                <w:lang w:eastAsia="uk-UA"/>
              </w:rPr>
              <w:t>23</w:t>
            </w:r>
            <w:r w:rsidRPr="00C55D3C">
              <w:rPr>
                <w:rFonts w:cs="Times New Roman"/>
                <w:bCs/>
                <w:sz w:val="28"/>
                <w:szCs w:val="28"/>
                <w:lang w:eastAsia="uk-UA"/>
              </w:rPr>
              <w:t>66,0</w:t>
            </w:r>
          </w:p>
        </w:tc>
        <w:tc>
          <w:tcPr>
            <w:tcW w:w="1843" w:type="dxa"/>
          </w:tcPr>
          <w:p w:rsidR="0083385F" w:rsidRPr="003F2E58" w:rsidRDefault="0083385F" w:rsidP="00C75ECB">
            <w:pPr>
              <w:jc w:val="center"/>
              <w:rPr>
                <w:color w:val="000000"/>
                <w:sz w:val="28"/>
                <w:szCs w:val="28"/>
              </w:rPr>
            </w:pPr>
            <w:r w:rsidRPr="003F2E58">
              <w:rPr>
                <w:color w:val="000000"/>
                <w:sz w:val="28"/>
                <w:szCs w:val="28"/>
              </w:rPr>
              <w:t>-</w:t>
            </w:r>
          </w:p>
        </w:tc>
        <w:tc>
          <w:tcPr>
            <w:tcW w:w="1701" w:type="dxa"/>
          </w:tcPr>
          <w:p w:rsidR="0083385F" w:rsidRPr="003F2E58" w:rsidRDefault="0083385F" w:rsidP="00C75ECB">
            <w:pPr>
              <w:jc w:val="center"/>
              <w:rPr>
                <w:color w:val="000000"/>
                <w:sz w:val="28"/>
                <w:szCs w:val="28"/>
              </w:rPr>
            </w:pPr>
            <w:r w:rsidRPr="003F2E58">
              <w:rPr>
                <w:color w:val="000000"/>
                <w:sz w:val="28"/>
                <w:szCs w:val="28"/>
              </w:rPr>
              <w:t>-</w:t>
            </w:r>
          </w:p>
        </w:tc>
        <w:tc>
          <w:tcPr>
            <w:tcW w:w="1701" w:type="dxa"/>
          </w:tcPr>
          <w:p w:rsidR="0083385F" w:rsidRPr="00C55D3C" w:rsidRDefault="0083385F" w:rsidP="00C75ECB">
            <w:pPr>
              <w:autoSpaceDE w:val="0"/>
              <w:autoSpaceDN w:val="0"/>
              <w:adjustRightInd w:val="0"/>
              <w:jc w:val="center"/>
              <w:rPr>
                <w:rFonts w:cs="Times New Roman"/>
                <w:bCs/>
                <w:sz w:val="28"/>
                <w:szCs w:val="28"/>
                <w:lang w:eastAsia="uk-UA"/>
              </w:rPr>
            </w:pPr>
            <w:r>
              <w:rPr>
                <w:rFonts w:cs="Times New Roman"/>
                <w:bCs/>
                <w:sz w:val="28"/>
                <w:szCs w:val="28"/>
                <w:lang w:eastAsia="uk-UA"/>
              </w:rPr>
              <w:t>23</w:t>
            </w:r>
            <w:r w:rsidRPr="00C55D3C">
              <w:rPr>
                <w:rFonts w:cs="Times New Roman"/>
                <w:bCs/>
                <w:sz w:val="28"/>
                <w:szCs w:val="28"/>
                <w:lang w:eastAsia="uk-UA"/>
              </w:rPr>
              <w:t>66,0</w:t>
            </w:r>
          </w:p>
        </w:tc>
        <w:tc>
          <w:tcPr>
            <w:tcW w:w="1729" w:type="dxa"/>
          </w:tcPr>
          <w:p w:rsidR="0083385F" w:rsidRPr="003F2E58" w:rsidRDefault="0083385F" w:rsidP="00C75ECB">
            <w:pPr>
              <w:jc w:val="center"/>
              <w:rPr>
                <w:color w:val="000000"/>
                <w:sz w:val="28"/>
                <w:szCs w:val="28"/>
              </w:rPr>
            </w:pPr>
            <w:r w:rsidRPr="003F2E58">
              <w:rPr>
                <w:color w:val="000000"/>
                <w:sz w:val="28"/>
                <w:szCs w:val="28"/>
              </w:rPr>
              <w:t>-</w:t>
            </w:r>
          </w:p>
        </w:tc>
      </w:tr>
      <w:tr w:rsidR="0083385F" w:rsidRPr="006370B9" w:rsidTr="00C75ECB">
        <w:tc>
          <w:tcPr>
            <w:tcW w:w="1418" w:type="dxa"/>
          </w:tcPr>
          <w:p w:rsidR="0083385F" w:rsidRPr="003F2E58" w:rsidRDefault="0083385F" w:rsidP="00C75ECB">
            <w:pPr>
              <w:jc w:val="center"/>
              <w:rPr>
                <w:color w:val="000000"/>
                <w:sz w:val="28"/>
                <w:szCs w:val="28"/>
              </w:rPr>
            </w:pPr>
            <w:r w:rsidRPr="003F2E58">
              <w:rPr>
                <w:color w:val="000000"/>
                <w:sz w:val="28"/>
                <w:szCs w:val="28"/>
              </w:rPr>
              <w:t>В т. ч.</w:t>
            </w:r>
          </w:p>
        </w:tc>
        <w:tc>
          <w:tcPr>
            <w:tcW w:w="1134" w:type="dxa"/>
          </w:tcPr>
          <w:p w:rsidR="0083385F" w:rsidRPr="00C55D3C" w:rsidRDefault="0083385F" w:rsidP="00C75ECB">
            <w:pPr>
              <w:jc w:val="center"/>
              <w:rPr>
                <w:color w:val="000000"/>
                <w:sz w:val="28"/>
                <w:szCs w:val="28"/>
              </w:rPr>
            </w:pPr>
          </w:p>
        </w:tc>
        <w:tc>
          <w:tcPr>
            <w:tcW w:w="1843" w:type="dxa"/>
          </w:tcPr>
          <w:p w:rsidR="0083385F" w:rsidRPr="003F2E58" w:rsidRDefault="0083385F" w:rsidP="00C75ECB">
            <w:pPr>
              <w:jc w:val="center"/>
              <w:rPr>
                <w:color w:val="000000"/>
                <w:sz w:val="28"/>
                <w:szCs w:val="28"/>
              </w:rPr>
            </w:pPr>
          </w:p>
        </w:tc>
        <w:tc>
          <w:tcPr>
            <w:tcW w:w="1701" w:type="dxa"/>
          </w:tcPr>
          <w:p w:rsidR="0083385F" w:rsidRPr="003F2E58" w:rsidRDefault="0083385F" w:rsidP="00C75ECB">
            <w:pPr>
              <w:jc w:val="center"/>
              <w:rPr>
                <w:color w:val="000000"/>
                <w:sz w:val="28"/>
                <w:szCs w:val="28"/>
              </w:rPr>
            </w:pPr>
          </w:p>
        </w:tc>
        <w:tc>
          <w:tcPr>
            <w:tcW w:w="1701" w:type="dxa"/>
          </w:tcPr>
          <w:p w:rsidR="0083385F" w:rsidRPr="00C55D3C" w:rsidRDefault="0083385F" w:rsidP="00C75ECB">
            <w:pPr>
              <w:jc w:val="center"/>
              <w:rPr>
                <w:color w:val="000000"/>
                <w:sz w:val="28"/>
                <w:szCs w:val="28"/>
              </w:rPr>
            </w:pPr>
          </w:p>
        </w:tc>
        <w:tc>
          <w:tcPr>
            <w:tcW w:w="1729" w:type="dxa"/>
          </w:tcPr>
          <w:p w:rsidR="0083385F" w:rsidRPr="003F2E58" w:rsidRDefault="0083385F" w:rsidP="00C75ECB">
            <w:pPr>
              <w:jc w:val="center"/>
              <w:rPr>
                <w:color w:val="000000"/>
                <w:sz w:val="28"/>
                <w:szCs w:val="28"/>
              </w:rPr>
            </w:pPr>
          </w:p>
        </w:tc>
      </w:tr>
      <w:tr w:rsidR="0083385F" w:rsidRPr="006370B9" w:rsidTr="00C75ECB">
        <w:tc>
          <w:tcPr>
            <w:tcW w:w="1418" w:type="dxa"/>
          </w:tcPr>
          <w:p w:rsidR="0083385F" w:rsidRPr="003F2E58" w:rsidRDefault="0083385F" w:rsidP="00C75ECB">
            <w:pPr>
              <w:jc w:val="center"/>
              <w:rPr>
                <w:color w:val="000000"/>
                <w:sz w:val="28"/>
                <w:szCs w:val="28"/>
              </w:rPr>
            </w:pPr>
            <w:r w:rsidRPr="003F2E58">
              <w:rPr>
                <w:color w:val="000000"/>
                <w:sz w:val="28"/>
                <w:szCs w:val="28"/>
              </w:rPr>
              <w:t>2022</w:t>
            </w:r>
          </w:p>
        </w:tc>
        <w:tc>
          <w:tcPr>
            <w:tcW w:w="1134" w:type="dxa"/>
          </w:tcPr>
          <w:p w:rsidR="0083385F" w:rsidRPr="00C55D3C" w:rsidRDefault="0083385F" w:rsidP="00C75ECB">
            <w:pPr>
              <w:jc w:val="center"/>
              <w:rPr>
                <w:color w:val="000000"/>
                <w:sz w:val="28"/>
                <w:szCs w:val="28"/>
              </w:rPr>
            </w:pPr>
            <w:r>
              <w:rPr>
                <w:color w:val="000000"/>
                <w:sz w:val="28"/>
                <w:szCs w:val="28"/>
              </w:rPr>
              <w:t>956</w:t>
            </w:r>
            <w:r w:rsidRPr="00C55D3C">
              <w:rPr>
                <w:color w:val="000000"/>
                <w:sz w:val="28"/>
                <w:szCs w:val="28"/>
              </w:rPr>
              <w:t>,0</w:t>
            </w:r>
          </w:p>
        </w:tc>
        <w:tc>
          <w:tcPr>
            <w:tcW w:w="1843" w:type="dxa"/>
          </w:tcPr>
          <w:p w:rsidR="0083385F" w:rsidRPr="003F2E58" w:rsidRDefault="0083385F" w:rsidP="00C75ECB">
            <w:pPr>
              <w:jc w:val="center"/>
              <w:rPr>
                <w:color w:val="000000"/>
                <w:sz w:val="28"/>
                <w:szCs w:val="28"/>
              </w:rPr>
            </w:pPr>
            <w:r w:rsidRPr="003F2E58">
              <w:rPr>
                <w:color w:val="000000"/>
                <w:sz w:val="28"/>
                <w:szCs w:val="28"/>
              </w:rPr>
              <w:t>-</w:t>
            </w:r>
          </w:p>
        </w:tc>
        <w:tc>
          <w:tcPr>
            <w:tcW w:w="1701" w:type="dxa"/>
          </w:tcPr>
          <w:p w:rsidR="0083385F" w:rsidRPr="003F2E58" w:rsidRDefault="0083385F" w:rsidP="00C75ECB">
            <w:pPr>
              <w:jc w:val="center"/>
              <w:rPr>
                <w:color w:val="000000"/>
                <w:sz w:val="28"/>
                <w:szCs w:val="28"/>
              </w:rPr>
            </w:pPr>
            <w:r w:rsidRPr="003F2E58">
              <w:rPr>
                <w:color w:val="000000"/>
                <w:sz w:val="28"/>
                <w:szCs w:val="28"/>
              </w:rPr>
              <w:t>-</w:t>
            </w:r>
          </w:p>
        </w:tc>
        <w:tc>
          <w:tcPr>
            <w:tcW w:w="1701" w:type="dxa"/>
          </w:tcPr>
          <w:p w:rsidR="0083385F" w:rsidRPr="00C55D3C" w:rsidRDefault="0083385F" w:rsidP="00C75ECB">
            <w:pPr>
              <w:jc w:val="center"/>
              <w:rPr>
                <w:color w:val="000000"/>
                <w:sz w:val="28"/>
                <w:szCs w:val="28"/>
              </w:rPr>
            </w:pPr>
            <w:r>
              <w:rPr>
                <w:color w:val="000000"/>
                <w:sz w:val="28"/>
                <w:szCs w:val="28"/>
              </w:rPr>
              <w:t>956</w:t>
            </w:r>
            <w:r w:rsidRPr="00C55D3C">
              <w:rPr>
                <w:color w:val="000000"/>
                <w:sz w:val="28"/>
                <w:szCs w:val="28"/>
              </w:rPr>
              <w:t>,0</w:t>
            </w:r>
          </w:p>
        </w:tc>
        <w:tc>
          <w:tcPr>
            <w:tcW w:w="1729" w:type="dxa"/>
          </w:tcPr>
          <w:p w:rsidR="0083385F" w:rsidRPr="003F2E58" w:rsidRDefault="0083385F" w:rsidP="00C75ECB">
            <w:pPr>
              <w:jc w:val="center"/>
              <w:rPr>
                <w:color w:val="000000"/>
                <w:sz w:val="28"/>
                <w:szCs w:val="28"/>
              </w:rPr>
            </w:pPr>
            <w:r w:rsidRPr="003F2E58">
              <w:rPr>
                <w:color w:val="000000"/>
                <w:sz w:val="28"/>
                <w:szCs w:val="28"/>
              </w:rPr>
              <w:t>-</w:t>
            </w:r>
          </w:p>
        </w:tc>
      </w:tr>
      <w:tr w:rsidR="0083385F" w:rsidRPr="006370B9" w:rsidTr="00C75ECB">
        <w:tc>
          <w:tcPr>
            <w:tcW w:w="1418" w:type="dxa"/>
          </w:tcPr>
          <w:p w:rsidR="0083385F" w:rsidRPr="003F2E58" w:rsidRDefault="0083385F" w:rsidP="00C75ECB">
            <w:pPr>
              <w:jc w:val="center"/>
              <w:rPr>
                <w:color w:val="000000"/>
                <w:sz w:val="28"/>
                <w:szCs w:val="28"/>
              </w:rPr>
            </w:pPr>
            <w:r w:rsidRPr="003F2E58">
              <w:rPr>
                <w:color w:val="000000"/>
                <w:sz w:val="28"/>
                <w:szCs w:val="28"/>
              </w:rPr>
              <w:t>2023</w:t>
            </w:r>
          </w:p>
        </w:tc>
        <w:tc>
          <w:tcPr>
            <w:tcW w:w="1134" w:type="dxa"/>
          </w:tcPr>
          <w:p w:rsidR="0083385F" w:rsidRPr="00C55D3C" w:rsidRDefault="0083385F" w:rsidP="00C75ECB">
            <w:pPr>
              <w:jc w:val="center"/>
              <w:rPr>
                <w:color w:val="000000"/>
                <w:sz w:val="28"/>
                <w:szCs w:val="28"/>
              </w:rPr>
            </w:pPr>
            <w:r>
              <w:rPr>
                <w:color w:val="000000"/>
                <w:sz w:val="28"/>
                <w:szCs w:val="28"/>
              </w:rPr>
              <w:t>630</w:t>
            </w:r>
            <w:r w:rsidRPr="00C55D3C">
              <w:rPr>
                <w:color w:val="000000"/>
                <w:sz w:val="28"/>
                <w:szCs w:val="28"/>
              </w:rPr>
              <w:t>,0</w:t>
            </w:r>
          </w:p>
        </w:tc>
        <w:tc>
          <w:tcPr>
            <w:tcW w:w="1843" w:type="dxa"/>
          </w:tcPr>
          <w:p w:rsidR="0083385F" w:rsidRPr="003F2E58" w:rsidRDefault="0083385F" w:rsidP="00C75ECB">
            <w:pPr>
              <w:jc w:val="center"/>
              <w:rPr>
                <w:color w:val="000000"/>
                <w:sz w:val="28"/>
                <w:szCs w:val="28"/>
              </w:rPr>
            </w:pPr>
            <w:r w:rsidRPr="003F2E58">
              <w:rPr>
                <w:color w:val="000000"/>
                <w:sz w:val="28"/>
                <w:szCs w:val="28"/>
              </w:rPr>
              <w:t>-</w:t>
            </w:r>
          </w:p>
        </w:tc>
        <w:tc>
          <w:tcPr>
            <w:tcW w:w="1701" w:type="dxa"/>
          </w:tcPr>
          <w:p w:rsidR="0083385F" w:rsidRPr="003F2E58" w:rsidRDefault="0083385F" w:rsidP="00C75ECB">
            <w:pPr>
              <w:jc w:val="center"/>
              <w:rPr>
                <w:color w:val="000000"/>
                <w:sz w:val="28"/>
                <w:szCs w:val="28"/>
              </w:rPr>
            </w:pPr>
            <w:r w:rsidRPr="003F2E58">
              <w:rPr>
                <w:color w:val="000000"/>
                <w:sz w:val="28"/>
                <w:szCs w:val="28"/>
              </w:rPr>
              <w:t>-</w:t>
            </w:r>
          </w:p>
        </w:tc>
        <w:tc>
          <w:tcPr>
            <w:tcW w:w="1701" w:type="dxa"/>
          </w:tcPr>
          <w:p w:rsidR="0083385F" w:rsidRPr="00C55D3C" w:rsidRDefault="0083385F" w:rsidP="00C75ECB">
            <w:pPr>
              <w:jc w:val="center"/>
              <w:rPr>
                <w:color w:val="000000"/>
                <w:sz w:val="28"/>
                <w:szCs w:val="28"/>
              </w:rPr>
            </w:pPr>
            <w:r>
              <w:rPr>
                <w:color w:val="000000"/>
                <w:sz w:val="28"/>
                <w:szCs w:val="28"/>
              </w:rPr>
              <w:t>630</w:t>
            </w:r>
            <w:r w:rsidRPr="00C55D3C">
              <w:rPr>
                <w:color w:val="000000"/>
                <w:sz w:val="28"/>
                <w:szCs w:val="28"/>
              </w:rPr>
              <w:t>,0</w:t>
            </w:r>
          </w:p>
        </w:tc>
        <w:tc>
          <w:tcPr>
            <w:tcW w:w="1729" w:type="dxa"/>
          </w:tcPr>
          <w:p w:rsidR="0083385F" w:rsidRPr="003F2E58" w:rsidRDefault="0083385F" w:rsidP="00C75ECB">
            <w:pPr>
              <w:jc w:val="center"/>
              <w:rPr>
                <w:color w:val="000000"/>
                <w:sz w:val="28"/>
                <w:szCs w:val="28"/>
              </w:rPr>
            </w:pPr>
            <w:r w:rsidRPr="003F2E58">
              <w:rPr>
                <w:color w:val="000000"/>
                <w:sz w:val="28"/>
                <w:szCs w:val="28"/>
              </w:rPr>
              <w:t>-</w:t>
            </w:r>
          </w:p>
        </w:tc>
      </w:tr>
      <w:tr w:rsidR="0083385F" w:rsidRPr="006370B9" w:rsidTr="00C75ECB">
        <w:tc>
          <w:tcPr>
            <w:tcW w:w="1418" w:type="dxa"/>
          </w:tcPr>
          <w:p w:rsidR="0083385F" w:rsidRPr="003F2E58" w:rsidRDefault="0083385F" w:rsidP="00C75ECB">
            <w:pPr>
              <w:jc w:val="center"/>
              <w:rPr>
                <w:color w:val="000000"/>
                <w:sz w:val="28"/>
                <w:szCs w:val="28"/>
              </w:rPr>
            </w:pPr>
            <w:r w:rsidRPr="003F2E58">
              <w:rPr>
                <w:color w:val="000000"/>
                <w:sz w:val="28"/>
                <w:szCs w:val="28"/>
              </w:rPr>
              <w:t>2024</w:t>
            </w:r>
          </w:p>
        </w:tc>
        <w:tc>
          <w:tcPr>
            <w:tcW w:w="1134" w:type="dxa"/>
          </w:tcPr>
          <w:p w:rsidR="0083385F" w:rsidRPr="00C55D3C" w:rsidRDefault="0083385F" w:rsidP="00C75ECB">
            <w:pPr>
              <w:jc w:val="center"/>
              <w:rPr>
                <w:color w:val="000000"/>
                <w:sz w:val="28"/>
                <w:szCs w:val="28"/>
              </w:rPr>
            </w:pPr>
            <w:r>
              <w:rPr>
                <w:color w:val="000000"/>
                <w:sz w:val="28"/>
                <w:szCs w:val="28"/>
              </w:rPr>
              <w:t>46</w:t>
            </w:r>
            <w:r w:rsidRPr="00C55D3C">
              <w:rPr>
                <w:color w:val="000000"/>
                <w:sz w:val="28"/>
                <w:szCs w:val="28"/>
              </w:rPr>
              <w:t>5,0</w:t>
            </w:r>
          </w:p>
        </w:tc>
        <w:tc>
          <w:tcPr>
            <w:tcW w:w="1843" w:type="dxa"/>
          </w:tcPr>
          <w:p w:rsidR="0083385F" w:rsidRPr="003F2E58" w:rsidRDefault="0083385F" w:rsidP="00C75ECB">
            <w:pPr>
              <w:jc w:val="center"/>
              <w:rPr>
                <w:color w:val="000000"/>
                <w:sz w:val="28"/>
                <w:szCs w:val="28"/>
              </w:rPr>
            </w:pPr>
            <w:r w:rsidRPr="003F2E58">
              <w:rPr>
                <w:color w:val="000000"/>
                <w:sz w:val="28"/>
                <w:szCs w:val="28"/>
              </w:rPr>
              <w:t>-</w:t>
            </w:r>
          </w:p>
        </w:tc>
        <w:tc>
          <w:tcPr>
            <w:tcW w:w="1701" w:type="dxa"/>
          </w:tcPr>
          <w:p w:rsidR="0083385F" w:rsidRPr="003F2E58" w:rsidRDefault="0083385F" w:rsidP="00C75ECB">
            <w:pPr>
              <w:jc w:val="center"/>
              <w:rPr>
                <w:color w:val="000000"/>
                <w:sz w:val="28"/>
                <w:szCs w:val="28"/>
              </w:rPr>
            </w:pPr>
            <w:r w:rsidRPr="003F2E58">
              <w:rPr>
                <w:color w:val="000000"/>
                <w:sz w:val="28"/>
                <w:szCs w:val="28"/>
              </w:rPr>
              <w:t>-</w:t>
            </w:r>
          </w:p>
        </w:tc>
        <w:tc>
          <w:tcPr>
            <w:tcW w:w="1701" w:type="dxa"/>
          </w:tcPr>
          <w:p w:rsidR="0083385F" w:rsidRPr="00C55D3C" w:rsidRDefault="0083385F" w:rsidP="00C75ECB">
            <w:pPr>
              <w:jc w:val="center"/>
              <w:rPr>
                <w:color w:val="000000"/>
                <w:sz w:val="28"/>
                <w:szCs w:val="28"/>
              </w:rPr>
            </w:pPr>
            <w:r>
              <w:rPr>
                <w:color w:val="000000"/>
                <w:sz w:val="28"/>
                <w:szCs w:val="28"/>
              </w:rPr>
              <w:t>46</w:t>
            </w:r>
            <w:r w:rsidRPr="00C55D3C">
              <w:rPr>
                <w:color w:val="000000"/>
                <w:sz w:val="28"/>
                <w:szCs w:val="28"/>
              </w:rPr>
              <w:t>5,0</w:t>
            </w:r>
          </w:p>
        </w:tc>
        <w:tc>
          <w:tcPr>
            <w:tcW w:w="1729" w:type="dxa"/>
          </w:tcPr>
          <w:p w:rsidR="0083385F" w:rsidRPr="003F2E58" w:rsidRDefault="0083385F" w:rsidP="00C75ECB">
            <w:pPr>
              <w:jc w:val="center"/>
              <w:rPr>
                <w:color w:val="000000"/>
                <w:sz w:val="28"/>
                <w:szCs w:val="28"/>
              </w:rPr>
            </w:pPr>
            <w:r w:rsidRPr="003F2E58">
              <w:rPr>
                <w:color w:val="000000"/>
                <w:sz w:val="28"/>
                <w:szCs w:val="28"/>
              </w:rPr>
              <w:t>-</w:t>
            </w:r>
          </w:p>
        </w:tc>
      </w:tr>
      <w:tr w:rsidR="0083385F" w:rsidRPr="000726CF" w:rsidTr="00C75ECB">
        <w:tc>
          <w:tcPr>
            <w:tcW w:w="1418" w:type="dxa"/>
          </w:tcPr>
          <w:p w:rsidR="0083385F" w:rsidRPr="003F2E58" w:rsidRDefault="0083385F" w:rsidP="00C75ECB">
            <w:pPr>
              <w:jc w:val="center"/>
              <w:rPr>
                <w:color w:val="000000"/>
                <w:sz w:val="28"/>
                <w:szCs w:val="28"/>
              </w:rPr>
            </w:pPr>
            <w:r w:rsidRPr="003F2E58">
              <w:rPr>
                <w:color w:val="000000"/>
                <w:sz w:val="28"/>
                <w:szCs w:val="28"/>
              </w:rPr>
              <w:t>2025</w:t>
            </w:r>
          </w:p>
        </w:tc>
        <w:tc>
          <w:tcPr>
            <w:tcW w:w="1134" w:type="dxa"/>
          </w:tcPr>
          <w:p w:rsidR="0083385F" w:rsidRPr="00C55D3C" w:rsidRDefault="0083385F" w:rsidP="00C75ECB">
            <w:pPr>
              <w:jc w:val="center"/>
              <w:rPr>
                <w:color w:val="000000"/>
                <w:sz w:val="28"/>
                <w:szCs w:val="28"/>
              </w:rPr>
            </w:pPr>
            <w:r>
              <w:rPr>
                <w:color w:val="000000"/>
                <w:sz w:val="28"/>
                <w:szCs w:val="28"/>
              </w:rPr>
              <w:t>31</w:t>
            </w:r>
            <w:r w:rsidRPr="00C55D3C">
              <w:rPr>
                <w:color w:val="000000"/>
                <w:sz w:val="28"/>
                <w:szCs w:val="28"/>
              </w:rPr>
              <w:t>5,0</w:t>
            </w:r>
          </w:p>
        </w:tc>
        <w:tc>
          <w:tcPr>
            <w:tcW w:w="1843" w:type="dxa"/>
          </w:tcPr>
          <w:p w:rsidR="0083385F" w:rsidRPr="003F2E58" w:rsidRDefault="0083385F" w:rsidP="00C75ECB">
            <w:pPr>
              <w:jc w:val="center"/>
              <w:rPr>
                <w:color w:val="000000"/>
                <w:sz w:val="28"/>
                <w:szCs w:val="28"/>
              </w:rPr>
            </w:pPr>
            <w:r>
              <w:rPr>
                <w:color w:val="000000"/>
                <w:sz w:val="28"/>
                <w:szCs w:val="28"/>
              </w:rPr>
              <w:t>-</w:t>
            </w:r>
          </w:p>
        </w:tc>
        <w:tc>
          <w:tcPr>
            <w:tcW w:w="1701" w:type="dxa"/>
          </w:tcPr>
          <w:p w:rsidR="0083385F" w:rsidRPr="003F2E58" w:rsidRDefault="0083385F" w:rsidP="00C75ECB">
            <w:pPr>
              <w:jc w:val="center"/>
              <w:rPr>
                <w:color w:val="000000"/>
                <w:sz w:val="28"/>
                <w:szCs w:val="28"/>
              </w:rPr>
            </w:pPr>
            <w:r>
              <w:rPr>
                <w:color w:val="000000"/>
                <w:sz w:val="28"/>
                <w:szCs w:val="28"/>
              </w:rPr>
              <w:t>-</w:t>
            </w:r>
          </w:p>
        </w:tc>
        <w:tc>
          <w:tcPr>
            <w:tcW w:w="1701" w:type="dxa"/>
          </w:tcPr>
          <w:p w:rsidR="0083385F" w:rsidRPr="00C55D3C" w:rsidRDefault="0083385F" w:rsidP="00C75ECB">
            <w:pPr>
              <w:jc w:val="center"/>
              <w:rPr>
                <w:color w:val="000000"/>
                <w:sz w:val="28"/>
                <w:szCs w:val="28"/>
              </w:rPr>
            </w:pPr>
            <w:r>
              <w:rPr>
                <w:color w:val="000000"/>
                <w:sz w:val="28"/>
                <w:szCs w:val="28"/>
              </w:rPr>
              <w:t>31</w:t>
            </w:r>
            <w:r w:rsidRPr="00C55D3C">
              <w:rPr>
                <w:color w:val="000000"/>
                <w:sz w:val="28"/>
                <w:szCs w:val="28"/>
              </w:rPr>
              <w:t>5,0</w:t>
            </w:r>
          </w:p>
        </w:tc>
        <w:tc>
          <w:tcPr>
            <w:tcW w:w="1729" w:type="dxa"/>
          </w:tcPr>
          <w:p w:rsidR="0083385F" w:rsidRPr="003F2E58" w:rsidRDefault="0083385F" w:rsidP="00C75ECB">
            <w:pPr>
              <w:jc w:val="center"/>
              <w:rPr>
                <w:color w:val="000000"/>
                <w:sz w:val="28"/>
                <w:szCs w:val="28"/>
              </w:rPr>
            </w:pPr>
            <w:r>
              <w:rPr>
                <w:color w:val="000000"/>
                <w:sz w:val="28"/>
                <w:szCs w:val="28"/>
              </w:rPr>
              <w:t>-</w:t>
            </w:r>
          </w:p>
        </w:tc>
      </w:tr>
    </w:tbl>
    <w:p w:rsidR="0083385F" w:rsidRDefault="0083385F" w:rsidP="0083385F">
      <w:pPr>
        <w:jc w:val="both"/>
        <w:rPr>
          <w:b/>
          <w:color w:val="000000"/>
          <w:sz w:val="28"/>
          <w:szCs w:val="28"/>
        </w:rPr>
      </w:pPr>
      <w:r w:rsidRPr="00364B4D">
        <w:rPr>
          <w:b/>
          <w:color w:val="000000"/>
          <w:sz w:val="28"/>
          <w:szCs w:val="28"/>
        </w:rPr>
        <w:t>6.</w:t>
      </w:r>
      <w:r>
        <w:rPr>
          <w:b/>
          <w:color w:val="000000"/>
          <w:sz w:val="28"/>
          <w:szCs w:val="28"/>
        </w:rPr>
        <w:t xml:space="preserve"> </w:t>
      </w:r>
      <w:r w:rsidRPr="00364B4D">
        <w:rPr>
          <w:b/>
          <w:color w:val="000000"/>
          <w:sz w:val="28"/>
          <w:szCs w:val="28"/>
        </w:rPr>
        <w:t>Очікуван</w:t>
      </w:r>
      <w:r>
        <w:rPr>
          <w:b/>
          <w:color w:val="000000"/>
          <w:sz w:val="28"/>
          <w:szCs w:val="28"/>
        </w:rPr>
        <w:t>і результати виконання програми:</w:t>
      </w:r>
    </w:p>
    <w:p w:rsidR="0083385F" w:rsidRDefault="0083385F" w:rsidP="0083385F">
      <w:pPr>
        <w:ind w:firstLine="567"/>
        <w:jc w:val="both"/>
        <w:rPr>
          <w:rFonts w:eastAsia="Calibri" w:cs="Times New Roman"/>
          <w:sz w:val="28"/>
          <w:szCs w:val="28"/>
        </w:rPr>
      </w:pPr>
      <w:r w:rsidRPr="00E9794B">
        <w:rPr>
          <w:rFonts w:eastAsia="Calibri" w:cs="Times New Roman"/>
          <w:sz w:val="28"/>
          <w:szCs w:val="28"/>
        </w:rPr>
        <w:t>- удосконалення системи підгото</w:t>
      </w:r>
      <w:r>
        <w:rPr>
          <w:rFonts w:eastAsia="Calibri" w:cs="Times New Roman"/>
          <w:sz w:val="28"/>
          <w:szCs w:val="28"/>
        </w:rPr>
        <w:t>вки молоді до військової служби;</w:t>
      </w:r>
      <w:r w:rsidRPr="00E9794B">
        <w:rPr>
          <w:rFonts w:eastAsia="Calibri" w:cs="Times New Roman"/>
          <w:sz w:val="28"/>
          <w:szCs w:val="28"/>
        </w:rPr>
        <w:t xml:space="preserve"> </w:t>
      </w:r>
    </w:p>
    <w:p w:rsidR="0083385F" w:rsidRPr="0048205A" w:rsidRDefault="0083385F" w:rsidP="0083385F">
      <w:pPr>
        <w:ind w:firstLine="567"/>
        <w:jc w:val="both"/>
        <w:rPr>
          <w:rFonts w:eastAsia="Calibri" w:cs="Times New Roman"/>
          <w:sz w:val="28"/>
          <w:szCs w:val="28"/>
        </w:rPr>
      </w:pPr>
      <w:r>
        <w:rPr>
          <w:rFonts w:eastAsia="Calibri" w:cs="Times New Roman"/>
          <w:sz w:val="28"/>
          <w:szCs w:val="28"/>
        </w:rPr>
        <w:t xml:space="preserve">- </w:t>
      </w:r>
      <w:r w:rsidRPr="00E9794B">
        <w:rPr>
          <w:rFonts w:eastAsia="Calibri" w:cs="Times New Roman"/>
          <w:sz w:val="28"/>
          <w:szCs w:val="28"/>
        </w:rPr>
        <w:t>підтримка діяльності козацьких, дитячих та молодіжних громадських організацій, історико-пошукових загонів та інших організа</w:t>
      </w:r>
      <w:r>
        <w:rPr>
          <w:rFonts w:eastAsia="Calibri" w:cs="Times New Roman"/>
          <w:sz w:val="28"/>
          <w:szCs w:val="28"/>
        </w:rPr>
        <w:t xml:space="preserve">цій патріотичного спрямування; </w:t>
      </w:r>
      <w:r>
        <w:rPr>
          <w:b/>
          <w:color w:val="000000"/>
          <w:sz w:val="28"/>
          <w:szCs w:val="28"/>
        </w:rPr>
        <w:tab/>
      </w:r>
    </w:p>
    <w:p w:rsidR="0083385F" w:rsidRPr="003F2E58" w:rsidRDefault="0083385F" w:rsidP="0083385F">
      <w:pPr>
        <w:ind w:firstLine="567"/>
        <w:jc w:val="both"/>
        <w:rPr>
          <w:rFonts w:eastAsia="Calibri"/>
          <w:sz w:val="28"/>
          <w:szCs w:val="28"/>
          <w:lang w:eastAsia="en-US"/>
        </w:rPr>
      </w:pPr>
      <w:r>
        <w:rPr>
          <w:rFonts w:eastAsia="Calibri"/>
          <w:sz w:val="28"/>
          <w:szCs w:val="28"/>
          <w:lang w:eastAsia="en-US"/>
        </w:rPr>
        <w:t>- виховання молоді</w:t>
      </w:r>
      <w:r w:rsidRPr="003F2E58">
        <w:rPr>
          <w:rFonts w:eastAsia="Calibri"/>
          <w:sz w:val="28"/>
          <w:szCs w:val="28"/>
          <w:lang w:eastAsia="en-US"/>
        </w:rPr>
        <w:t xml:space="preserve"> у дусі патріотизму</w:t>
      </w:r>
      <w:r>
        <w:rPr>
          <w:rFonts w:eastAsia="Calibri"/>
          <w:sz w:val="28"/>
          <w:szCs w:val="28"/>
          <w:lang w:eastAsia="en-US"/>
        </w:rPr>
        <w:t xml:space="preserve"> до рідної Батьківщини</w:t>
      </w:r>
      <w:r w:rsidRPr="003F2E58">
        <w:rPr>
          <w:rFonts w:eastAsia="Calibri"/>
          <w:sz w:val="28"/>
          <w:szCs w:val="28"/>
          <w:lang w:eastAsia="en-US"/>
        </w:rPr>
        <w:t xml:space="preserve">; </w:t>
      </w:r>
    </w:p>
    <w:p w:rsidR="0083385F" w:rsidRPr="003F2E58" w:rsidRDefault="0083385F" w:rsidP="0083385F">
      <w:pPr>
        <w:ind w:firstLine="567"/>
        <w:jc w:val="both"/>
        <w:rPr>
          <w:rFonts w:eastAsia="Calibri"/>
          <w:sz w:val="28"/>
          <w:szCs w:val="28"/>
          <w:lang w:eastAsia="en-US"/>
        </w:rPr>
      </w:pPr>
      <w:r>
        <w:rPr>
          <w:rFonts w:eastAsia="Calibri"/>
          <w:sz w:val="28"/>
          <w:szCs w:val="28"/>
          <w:lang w:eastAsia="en-US"/>
        </w:rPr>
        <w:t>- ремонт будівлі</w:t>
      </w:r>
      <w:r>
        <w:rPr>
          <w:sz w:val="28"/>
          <w:szCs w:val="28"/>
        </w:rPr>
        <w:t xml:space="preserve"> в с. </w:t>
      </w:r>
      <w:proofErr w:type="spellStart"/>
      <w:r>
        <w:rPr>
          <w:sz w:val="28"/>
          <w:szCs w:val="28"/>
        </w:rPr>
        <w:t>Кубаївка</w:t>
      </w:r>
      <w:proofErr w:type="spellEnd"/>
      <w:r>
        <w:rPr>
          <w:rFonts w:eastAsia="Calibri"/>
          <w:sz w:val="28"/>
          <w:szCs w:val="28"/>
          <w:lang w:eastAsia="en-US"/>
        </w:rPr>
        <w:t xml:space="preserve"> та </w:t>
      </w:r>
      <w:r w:rsidRPr="003F2E58">
        <w:rPr>
          <w:rFonts w:eastAsia="Calibri"/>
          <w:sz w:val="28"/>
          <w:szCs w:val="28"/>
          <w:lang w:eastAsia="en-US"/>
        </w:rPr>
        <w:t>вдосконал</w:t>
      </w:r>
      <w:r>
        <w:rPr>
          <w:rFonts w:eastAsia="Calibri"/>
          <w:sz w:val="28"/>
          <w:szCs w:val="28"/>
          <w:lang w:eastAsia="en-US"/>
        </w:rPr>
        <w:t>ення навчально-матеріальної бази</w:t>
      </w:r>
      <w:r w:rsidRPr="003F2E58">
        <w:rPr>
          <w:rFonts w:eastAsia="Calibri"/>
          <w:sz w:val="28"/>
          <w:szCs w:val="28"/>
          <w:lang w:eastAsia="en-US"/>
        </w:rPr>
        <w:t xml:space="preserve"> </w:t>
      </w:r>
      <w:r w:rsidRPr="003F2E58">
        <w:rPr>
          <w:sz w:val="28"/>
          <w:szCs w:val="28"/>
        </w:rPr>
        <w:t>Центр</w:t>
      </w:r>
      <w:r>
        <w:rPr>
          <w:sz w:val="28"/>
          <w:szCs w:val="28"/>
        </w:rPr>
        <w:t>у</w:t>
      </w:r>
      <w:r w:rsidRPr="003F2E58">
        <w:rPr>
          <w:sz w:val="28"/>
          <w:szCs w:val="28"/>
        </w:rPr>
        <w:t xml:space="preserve"> допомоги учасникам антитерористичної опе</w:t>
      </w:r>
      <w:r>
        <w:rPr>
          <w:sz w:val="28"/>
          <w:szCs w:val="28"/>
        </w:rPr>
        <w:t>рації Коломийської міської ради.</w:t>
      </w:r>
    </w:p>
    <w:p w:rsidR="0083385F" w:rsidRPr="00C55D3C" w:rsidRDefault="0083385F" w:rsidP="0083385F">
      <w:pPr>
        <w:jc w:val="both"/>
        <w:rPr>
          <w:color w:val="000000"/>
          <w:sz w:val="28"/>
          <w:szCs w:val="28"/>
        </w:rPr>
      </w:pPr>
      <w:r w:rsidRPr="003F2E58">
        <w:rPr>
          <w:b/>
          <w:color w:val="000000"/>
          <w:sz w:val="28"/>
          <w:szCs w:val="28"/>
        </w:rPr>
        <w:t>7. Терміни проведення звітності:</w:t>
      </w:r>
      <w:r>
        <w:rPr>
          <w:b/>
          <w:color w:val="000000"/>
          <w:sz w:val="28"/>
          <w:szCs w:val="28"/>
        </w:rPr>
        <w:tab/>
      </w:r>
      <w:r>
        <w:rPr>
          <w:color w:val="000000"/>
          <w:sz w:val="28"/>
          <w:szCs w:val="28"/>
        </w:rPr>
        <w:t>щ</w:t>
      </w:r>
      <w:r w:rsidRPr="003F2E58">
        <w:rPr>
          <w:color w:val="000000"/>
          <w:sz w:val="28"/>
          <w:szCs w:val="28"/>
        </w:rPr>
        <w:t xml:space="preserve">оквартально, до 10 числа місяця, наступного за звітним </w:t>
      </w:r>
      <w:r>
        <w:rPr>
          <w:color w:val="000000"/>
          <w:sz w:val="28"/>
          <w:szCs w:val="28"/>
        </w:rPr>
        <w:t xml:space="preserve">кварталом </w:t>
      </w:r>
      <w:r w:rsidRPr="003F2E58">
        <w:rPr>
          <w:color w:val="000000"/>
          <w:sz w:val="28"/>
          <w:szCs w:val="28"/>
        </w:rPr>
        <w:t>та в кінці терміну реалізації Програми.</w:t>
      </w:r>
    </w:p>
    <w:p w:rsidR="0083385F" w:rsidRDefault="0083385F" w:rsidP="0083385F">
      <w:pPr>
        <w:jc w:val="both"/>
        <w:outlineLvl w:val="0"/>
        <w:rPr>
          <w:b/>
          <w:color w:val="000000"/>
          <w:sz w:val="28"/>
          <w:szCs w:val="28"/>
        </w:rPr>
      </w:pPr>
      <w:r>
        <w:rPr>
          <w:b/>
          <w:color w:val="000000"/>
          <w:sz w:val="28"/>
          <w:szCs w:val="28"/>
        </w:rPr>
        <w:t>Замовник П</w:t>
      </w:r>
      <w:r w:rsidRPr="00F60FA8">
        <w:rPr>
          <w:b/>
          <w:color w:val="000000"/>
          <w:sz w:val="28"/>
          <w:szCs w:val="28"/>
        </w:rPr>
        <w:t>рограми</w:t>
      </w:r>
      <w:r>
        <w:rPr>
          <w:b/>
          <w:color w:val="000000"/>
          <w:sz w:val="28"/>
          <w:szCs w:val="28"/>
        </w:rPr>
        <w:t>:</w:t>
      </w:r>
    </w:p>
    <w:p w:rsidR="0083385F" w:rsidRDefault="0083385F" w:rsidP="0083385F">
      <w:pPr>
        <w:ind w:left="6372" w:hanging="6372"/>
        <w:rPr>
          <w:sz w:val="28"/>
          <w:szCs w:val="28"/>
        </w:rPr>
      </w:pPr>
      <w:r>
        <w:rPr>
          <w:sz w:val="28"/>
          <w:szCs w:val="28"/>
        </w:rPr>
        <w:t xml:space="preserve">Центр </w:t>
      </w:r>
      <w:r w:rsidRPr="00EB66DE">
        <w:rPr>
          <w:sz w:val="28"/>
          <w:szCs w:val="28"/>
        </w:rPr>
        <w:t>допомоги</w:t>
      </w:r>
      <w:r>
        <w:rPr>
          <w:sz w:val="28"/>
          <w:szCs w:val="28"/>
        </w:rPr>
        <w:t xml:space="preserve"> учасникам </w:t>
      </w:r>
    </w:p>
    <w:p w:rsidR="0083385F" w:rsidRDefault="0083385F" w:rsidP="0083385F">
      <w:pPr>
        <w:ind w:left="6372" w:hanging="6372"/>
        <w:rPr>
          <w:sz w:val="28"/>
          <w:szCs w:val="28"/>
        </w:rPr>
      </w:pPr>
      <w:r>
        <w:rPr>
          <w:sz w:val="28"/>
          <w:szCs w:val="28"/>
        </w:rPr>
        <w:t xml:space="preserve">антитерористичної операції </w:t>
      </w:r>
    </w:p>
    <w:p w:rsidR="0083385F" w:rsidRPr="003F2E58" w:rsidRDefault="0083385F" w:rsidP="0083385F">
      <w:pPr>
        <w:ind w:left="6372" w:hanging="6372"/>
        <w:rPr>
          <w:sz w:val="28"/>
          <w:szCs w:val="28"/>
        </w:rPr>
      </w:pPr>
      <w:r>
        <w:rPr>
          <w:sz w:val="28"/>
          <w:szCs w:val="28"/>
        </w:rPr>
        <w:t>Коломийської міської ради</w:t>
      </w:r>
      <w:r>
        <w:rPr>
          <w:b/>
          <w:sz w:val="28"/>
          <w:szCs w:val="28"/>
        </w:rPr>
        <w:t xml:space="preserve">                Мирон ЗАБАРИЛО</w:t>
      </w:r>
      <w:r w:rsidRPr="00104CC7">
        <w:rPr>
          <w:b/>
          <w:sz w:val="28"/>
          <w:szCs w:val="28"/>
        </w:rPr>
        <w:tab/>
      </w:r>
      <w:r>
        <w:rPr>
          <w:b/>
          <w:sz w:val="28"/>
          <w:szCs w:val="28"/>
        </w:rPr>
        <w:t xml:space="preserve">              </w:t>
      </w:r>
      <w:r w:rsidRPr="00104CC7">
        <w:rPr>
          <w:b/>
          <w:sz w:val="28"/>
          <w:szCs w:val="28"/>
        </w:rPr>
        <w:t>___________</w:t>
      </w:r>
    </w:p>
    <w:p w:rsidR="0083385F" w:rsidRDefault="0083385F" w:rsidP="0083385F">
      <w:pPr>
        <w:jc w:val="both"/>
        <w:rPr>
          <w:b/>
          <w:color w:val="000000"/>
          <w:sz w:val="28"/>
          <w:szCs w:val="28"/>
        </w:rPr>
      </w:pPr>
    </w:p>
    <w:p w:rsidR="0083385F" w:rsidRPr="00DC5B1C" w:rsidRDefault="0083385F" w:rsidP="0083385F">
      <w:pPr>
        <w:jc w:val="both"/>
        <w:rPr>
          <w:b/>
          <w:color w:val="000000"/>
          <w:sz w:val="28"/>
          <w:szCs w:val="28"/>
        </w:rPr>
      </w:pPr>
      <w:r w:rsidRPr="00DC5B1C">
        <w:rPr>
          <w:b/>
          <w:color w:val="000000"/>
          <w:sz w:val="28"/>
          <w:szCs w:val="28"/>
        </w:rPr>
        <w:t>Відповідальний виконавець</w:t>
      </w:r>
      <w:r>
        <w:rPr>
          <w:b/>
          <w:color w:val="000000"/>
          <w:sz w:val="28"/>
          <w:szCs w:val="28"/>
        </w:rPr>
        <w:t>:</w:t>
      </w:r>
    </w:p>
    <w:p w:rsidR="0083385F" w:rsidRDefault="0083385F" w:rsidP="0083385F">
      <w:pPr>
        <w:ind w:left="3969" w:hanging="3969"/>
        <w:jc w:val="both"/>
        <w:rPr>
          <w:sz w:val="28"/>
          <w:szCs w:val="28"/>
        </w:rPr>
      </w:pPr>
      <w:r>
        <w:rPr>
          <w:sz w:val="28"/>
          <w:szCs w:val="28"/>
        </w:rPr>
        <w:t xml:space="preserve">Центр допомоги учасникам </w:t>
      </w:r>
    </w:p>
    <w:p w:rsidR="0083385F" w:rsidRDefault="0083385F" w:rsidP="0083385F">
      <w:pPr>
        <w:ind w:left="3969" w:hanging="3969"/>
        <w:jc w:val="both"/>
        <w:rPr>
          <w:sz w:val="28"/>
          <w:szCs w:val="28"/>
        </w:rPr>
      </w:pPr>
      <w:r>
        <w:rPr>
          <w:sz w:val="28"/>
          <w:szCs w:val="28"/>
        </w:rPr>
        <w:t xml:space="preserve">антитерористичної операції </w:t>
      </w:r>
    </w:p>
    <w:p w:rsidR="0083385F" w:rsidRPr="003F2E58" w:rsidRDefault="0083385F" w:rsidP="0083385F">
      <w:pPr>
        <w:ind w:left="3969" w:hanging="3969"/>
        <w:jc w:val="both"/>
        <w:rPr>
          <w:sz w:val="28"/>
          <w:szCs w:val="28"/>
        </w:rPr>
      </w:pPr>
      <w:r>
        <w:rPr>
          <w:sz w:val="28"/>
          <w:szCs w:val="28"/>
        </w:rPr>
        <w:t>Коломийської міської ради</w:t>
      </w:r>
      <w:r>
        <w:rPr>
          <w:b/>
          <w:sz w:val="28"/>
          <w:szCs w:val="28"/>
        </w:rPr>
        <w:t xml:space="preserve">                Мирон ЗАБАРИЛО</w:t>
      </w:r>
      <w:r w:rsidRPr="00104CC7">
        <w:rPr>
          <w:b/>
          <w:sz w:val="28"/>
          <w:szCs w:val="28"/>
        </w:rPr>
        <w:tab/>
      </w:r>
      <w:r>
        <w:rPr>
          <w:b/>
          <w:sz w:val="28"/>
          <w:szCs w:val="28"/>
        </w:rPr>
        <w:t xml:space="preserve">              </w:t>
      </w:r>
      <w:r w:rsidRPr="00104CC7">
        <w:rPr>
          <w:b/>
          <w:sz w:val="28"/>
          <w:szCs w:val="28"/>
        </w:rPr>
        <w:t>___________</w:t>
      </w:r>
    </w:p>
    <w:p w:rsidR="0083385F" w:rsidRDefault="0083385F" w:rsidP="0083385F">
      <w:pPr>
        <w:ind w:left="3969" w:hanging="3969"/>
        <w:jc w:val="both"/>
        <w:rPr>
          <w:b/>
          <w:color w:val="000000"/>
          <w:sz w:val="28"/>
          <w:szCs w:val="28"/>
        </w:rPr>
      </w:pPr>
      <w:r w:rsidRPr="00104CC7">
        <w:rPr>
          <w:b/>
          <w:sz w:val="28"/>
          <w:szCs w:val="28"/>
        </w:rPr>
        <w:tab/>
      </w:r>
      <w:r w:rsidRPr="00104CC7">
        <w:rPr>
          <w:b/>
          <w:sz w:val="28"/>
          <w:szCs w:val="28"/>
        </w:rPr>
        <w:tab/>
      </w:r>
      <w:r>
        <w:rPr>
          <w:b/>
          <w:sz w:val="28"/>
          <w:szCs w:val="28"/>
        </w:rPr>
        <w:t xml:space="preserve">   </w:t>
      </w:r>
    </w:p>
    <w:p w:rsidR="0083385F" w:rsidRDefault="0083385F" w:rsidP="0083385F">
      <w:pPr>
        <w:jc w:val="both"/>
        <w:outlineLvl w:val="0"/>
        <w:rPr>
          <w:b/>
          <w:color w:val="000000"/>
          <w:sz w:val="28"/>
          <w:szCs w:val="28"/>
        </w:rPr>
      </w:pPr>
      <w:r>
        <w:rPr>
          <w:b/>
          <w:color w:val="000000"/>
          <w:sz w:val="28"/>
          <w:szCs w:val="28"/>
        </w:rPr>
        <w:t>Керівник П</w:t>
      </w:r>
      <w:r w:rsidRPr="00F60FA8">
        <w:rPr>
          <w:b/>
          <w:color w:val="000000"/>
          <w:sz w:val="28"/>
          <w:szCs w:val="28"/>
        </w:rPr>
        <w:t>рограми</w:t>
      </w:r>
    </w:p>
    <w:p w:rsidR="0083385F" w:rsidRDefault="0083385F" w:rsidP="0083385F">
      <w:pPr>
        <w:ind w:left="3969" w:hanging="3969"/>
        <w:jc w:val="both"/>
        <w:outlineLvl w:val="0"/>
        <w:rPr>
          <w:b/>
          <w:sz w:val="28"/>
          <w:szCs w:val="28"/>
        </w:rPr>
      </w:pPr>
      <w:r>
        <w:rPr>
          <w:sz w:val="28"/>
          <w:szCs w:val="28"/>
        </w:rPr>
        <w:t>З</w:t>
      </w:r>
      <w:r w:rsidRPr="00D956EE">
        <w:rPr>
          <w:sz w:val="28"/>
          <w:szCs w:val="28"/>
        </w:rPr>
        <w:t xml:space="preserve">аступник </w:t>
      </w:r>
      <w:r>
        <w:rPr>
          <w:sz w:val="28"/>
          <w:szCs w:val="28"/>
        </w:rPr>
        <w:t>м</w:t>
      </w:r>
      <w:r w:rsidRPr="00D956EE">
        <w:rPr>
          <w:sz w:val="28"/>
          <w:szCs w:val="28"/>
        </w:rPr>
        <w:t>іського голови</w:t>
      </w:r>
      <w:r>
        <w:rPr>
          <w:b/>
          <w:sz w:val="28"/>
          <w:szCs w:val="28"/>
        </w:rPr>
        <w:tab/>
      </w:r>
      <w:r>
        <w:rPr>
          <w:b/>
          <w:sz w:val="28"/>
          <w:szCs w:val="28"/>
        </w:rPr>
        <w:tab/>
        <w:t xml:space="preserve">          Роман ОСТЯК</w:t>
      </w:r>
      <w:r w:rsidRPr="00104CC7">
        <w:rPr>
          <w:b/>
          <w:sz w:val="28"/>
          <w:szCs w:val="28"/>
        </w:rPr>
        <w:tab/>
      </w:r>
      <w:r w:rsidRPr="00104CC7">
        <w:rPr>
          <w:b/>
          <w:sz w:val="28"/>
          <w:szCs w:val="28"/>
        </w:rPr>
        <w:tab/>
      </w:r>
      <w:r>
        <w:rPr>
          <w:b/>
          <w:sz w:val="28"/>
          <w:szCs w:val="28"/>
        </w:rPr>
        <w:t xml:space="preserve">    </w:t>
      </w:r>
      <w:r w:rsidRPr="00104CC7">
        <w:rPr>
          <w:b/>
          <w:sz w:val="28"/>
          <w:szCs w:val="28"/>
        </w:rPr>
        <w:t>___________</w:t>
      </w:r>
    </w:p>
    <w:p w:rsidR="0083385F" w:rsidRDefault="0083385F" w:rsidP="0083385F">
      <w:pPr>
        <w:pStyle w:val="a5"/>
        <w:numPr>
          <w:ilvl w:val="0"/>
          <w:numId w:val="2"/>
        </w:numPr>
        <w:jc w:val="center"/>
        <w:outlineLvl w:val="0"/>
        <w:rPr>
          <w:b/>
          <w:sz w:val="28"/>
          <w:szCs w:val="28"/>
        </w:rPr>
      </w:pPr>
      <w:r>
        <w:rPr>
          <w:b/>
          <w:sz w:val="28"/>
          <w:szCs w:val="28"/>
        </w:rPr>
        <w:lastRenderedPageBreak/>
        <w:t>Загальні положення</w:t>
      </w:r>
    </w:p>
    <w:p w:rsidR="0083385F" w:rsidRPr="00A653D8" w:rsidRDefault="0083385F" w:rsidP="0083385F">
      <w:pPr>
        <w:jc w:val="both"/>
        <w:rPr>
          <w:b/>
          <w:sz w:val="28"/>
          <w:szCs w:val="28"/>
        </w:rPr>
      </w:pPr>
      <w:r>
        <w:rPr>
          <w:sz w:val="28"/>
          <w:szCs w:val="28"/>
          <w:shd w:val="clear" w:color="auto" w:fill="FFFFFF"/>
        </w:rPr>
        <w:tab/>
      </w:r>
      <w:r w:rsidRPr="00A15B3F">
        <w:rPr>
          <w:sz w:val="28"/>
          <w:szCs w:val="28"/>
          <w:shd w:val="clear" w:color="auto" w:fill="FFFFFF"/>
        </w:rPr>
        <w:t>Історичні події, що відбувалися і відбуваються в Україні</w:t>
      </w:r>
      <w:r>
        <w:rPr>
          <w:sz w:val="28"/>
          <w:szCs w:val="28"/>
          <w:shd w:val="clear" w:color="auto" w:fill="FFFFFF"/>
        </w:rPr>
        <w:t>,</w:t>
      </w:r>
      <w:r w:rsidRPr="00A15B3F">
        <w:rPr>
          <w:sz w:val="28"/>
          <w:szCs w:val="28"/>
          <w:shd w:val="clear" w:color="auto" w:fill="FFFFFF"/>
        </w:rPr>
        <w:t xml:space="preserve"> боротьба за територіальну цілісність, незалежність України, за право жити, навчатись, працювати у демократичній, правовій державі – підняли на поверхню глобальні проблеми суспільства. Частина таких проблем так чи інакше пов’язана з недостатнім рівнем національної свідомості різних поколінь українців, з викривленим трактуванням окремих історичних фактів нашої держави, з відсутністю державної ідеї об’єднання Заходу і Сходу у історичному, економічному, політичному, ментальному сенсі. Виходячи з вищезазначеного, патріотизм на даний час є особливо гострою потребою і держави, якій необхідно  щоб молоде покоління росло національно свідомими громадянами-патріотами, здатними забезпечити країні гідне місце у цивілізованому світі. Критеріями патріотизму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патріотизм проявляється у готовності служити Україні, встати на її захист. На місцевому рівні вирішенню проблеми патріотичного виховання сприятиме Програма </w:t>
      </w:r>
      <w:r w:rsidRPr="00A653D8">
        <w:rPr>
          <w:sz w:val="28"/>
          <w:szCs w:val="28"/>
        </w:rPr>
        <w:t>«</w:t>
      </w:r>
      <w:r>
        <w:rPr>
          <w:color w:val="000000"/>
          <w:sz w:val="28"/>
          <w:szCs w:val="28"/>
        </w:rPr>
        <w:t>Розвиток</w:t>
      </w:r>
      <w:r w:rsidRPr="00A653D8">
        <w:rPr>
          <w:color w:val="000000"/>
          <w:sz w:val="28"/>
          <w:szCs w:val="28"/>
        </w:rPr>
        <w:t xml:space="preserve"> Центру військово-патріотичного виховання т</w:t>
      </w:r>
      <w:r>
        <w:rPr>
          <w:color w:val="000000"/>
          <w:sz w:val="28"/>
          <w:szCs w:val="28"/>
        </w:rPr>
        <w:t xml:space="preserve">а </w:t>
      </w:r>
      <w:proofErr w:type="spellStart"/>
      <w:r>
        <w:rPr>
          <w:color w:val="000000"/>
          <w:sz w:val="28"/>
          <w:szCs w:val="28"/>
        </w:rPr>
        <w:t>допризивної</w:t>
      </w:r>
      <w:proofErr w:type="spellEnd"/>
      <w:r>
        <w:rPr>
          <w:color w:val="000000"/>
          <w:sz w:val="28"/>
          <w:szCs w:val="28"/>
        </w:rPr>
        <w:t xml:space="preserve"> підготовки на 2022</w:t>
      </w:r>
      <w:r w:rsidRPr="00A653D8">
        <w:rPr>
          <w:color w:val="000000"/>
          <w:sz w:val="28"/>
          <w:szCs w:val="28"/>
        </w:rPr>
        <w:t>-2025 роки</w:t>
      </w:r>
      <w:r w:rsidRPr="00A653D8">
        <w:rPr>
          <w:sz w:val="28"/>
          <w:szCs w:val="28"/>
        </w:rPr>
        <w:t>»</w:t>
      </w:r>
      <w:r w:rsidRPr="00A15B3F">
        <w:rPr>
          <w:sz w:val="28"/>
          <w:szCs w:val="28"/>
          <w:shd w:val="clear" w:color="auto" w:fill="FFFFFF"/>
        </w:rPr>
        <w:t xml:space="preserve"> (далі Програма). </w:t>
      </w:r>
    </w:p>
    <w:p w:rsidR="0083385F" w:rsidRPr="00A653D8" w:rsidRDefault="0083385F" w:rsidP="0083385F">
      <w:pPr>
        <w:ind w:firstLine="567"/>
        <w:jc w:val="both"/>
        <w:rPr>
          <w:rFonts w:eastAsia="Calibri"/>
          <w:sz w:val="28"/>
          <w:szCs w:val="28"/>
          <w:lang w:eastAsia="en-US"/>
        </w:rPr>
      </w:pPr>
      <w:r>
        <w:rPr>
          <w:rFonts w:eastAsia="Calibri"/>
          <w:sz w:val="28"/>
          <w:szCs w:val="28"/>
          <w:lang w:eastAsia="en-US"/>
        </w:rPr>
        <w:t xml:space="preserve">Програма </w:t>
      </w:r>
      <w:r w:rsidRPr="00A653D8">
        <w:rPr>
          <w:rFonts w:eastAsia="Calibri"/>
          <w:sz w:val="28"/>
          <w:szCs w:val="28"/>
          <w:lang w:eastAsia="en-US"/>
        </w:rPr>
        <w:t xml:space="preserve">базується на основі принципів національної самобутності Українського народу, його консолідації навколо спільного майбутнього, національної державності Українського народу, захисту незалежності, територіальної цілісності України та формування спільних ціннісних орієнтацій через дієву участь у процесі розбудови Української держави. Сучасна молодь повинна бути тією рушійною силою, яка здатна змінити майбутнє країни на краще. Саме тому необхідно якнайбільше уваги приділити національно-патріотичному вихованню молодих людей, їх національної свідомості, ідентичності, формуванню громадянської позиції. Патріотизм покликаний дати новий імпульс духовному оздоровленню народу, формуванню в Україні громадянського суспільства, яке передбачає трансформацію громадянської свідомості, моральної, правової культури особистості, розквіту національної самосвідомості і ґрунтується на визнанні пріоритету прав людини. Суспільство, яке функціонує на засадах гуманізму, свободи, верховенства закону, соціальної справедливості, гарантує умови для зростання добробуту народу. З огляду на це, патріотизм є нагальною потребою держави, особистості та суспільства. </w:t>
      </w:r>
    </w:p>
    <w:p w:rsidR="0083385F" w:rsidRDefault="0083385F" w:rsidP="0083385F">
      <w:pPr>
        <w:pStyle w:val="a5"/>
        <w:numPr>
          <w:ilvl w:val="0"/>
          <w:numId w:val="2"/>
        </w:numPr>
        <w:jc w:val="center"/>
        <w:outlineLvl w:val="0"/>
        <w:rPr>
          <w:b/>
          <w:sz w:val="28"/>
          <w:szCs w:val="28"/>
        </w:rPr>
      </w:pPr>
      <w:proofErr w:type="spellStart"/>
      <w:r>
        <w:rPr>
          <w:b/>
          <w:sz w:val="28"/>
          <w:szCs w:val="28"/>
        </w:rPr>
        <w:t>Обгрунтування</w:t>
      </w:r>
      <w:proofErr w:type="spellEnd"/>
      <w:r>
        <w:rPr>
          <w:b/>
          <w:sz w:val="28"/>
          <w:szCs w:val="28"/>
        </w:rPr>
        <w:t xml:space="preserve"> доцільності розроблення Програми</w:t>
      </w:r>
    </w:p>
    <w:p w:rsidR="0083385F" w:rsidRPr="00C55D3C" w:rsidRDefault="0083385F" w:rsidP="0083385F">
      <w:pPr>
        <w:pStyle w:val="a5"/>
        <w:ind w:left="0" w:firstLine="567"/>
        <w:jc w:val="both"/>
        <w:rPr>
          <w:bCs/>
          <w:sz w:val="28"/>
          <w:szCs w:val="28"/>
          <w:shd w:val="clear" w:color="auto" w:fill="FFFFFF"/>
        </w:rPr>
      </w:pPr>
      <w:r w:rsidRPr="00FC4A83">
        <w:rPr>
          <w:sz w:val="28"/>
          <w:szCs w:val="28"/>
        </w:rPr>
        <w:t>Програма розроблена відповідно до Закону України «Про місцеве самоврядування в Україні», Указу Президента України від 25.10.2002 року №948/2002 «Про Концепцію допризовної підготовки і військово-патріотичного виховання молоді»</w:t>
      </w:r>
      <w:r>
        <w:rPr>
          <w:sz w:val="28"/>
          <w:szCs w:val="28"/>
        </w:rPr>
        <w:t xml:space="preserve">, </w:t>
      </w:r>
      <w:r w:rsidRPr="00FC4A83">
        <w:rPr>
          <w:sz w:val="28"/>
          <w:szCs w:val="28"/>
        </w:rPr>
        <w:t>Указ</w:t>
      </w:r>
      <w:r>
        <w:rPr>
          <w:sz w:val="28"/>
          <w:szCs w:val="28"/>
        </w:rPr>
        <w:t>у</w:t>
      </w:r>
      <w:r w:rsidRPr="00FC4A83">
        <w:rPr>
          <w:sz w:val="28"/>
          <w:szCs w:val="28"/>
        </w:rPr>
        <w:t xml:space="preserve"> Президента України від 18.05.2019 року № 286/2019 «Про Стратегію національно-патріотичного виховання»</w:t>
      </w:r>
      <w:r>
        <w:rPr>
          <w:sz w:val="28"/>
          <w:szCs w:val="28"/>
        </w:rPr>
        <w:t xml:space="preserve"> та постанови Кабінету Міністрів України від </w:t>
      </w:r>
      <w:r w:rsidRPr="008558BE">
        <w:rPr>
          <w:bCs/>
          <w:sz w:val="28"/>
          <w:szCs w:val="28"/>
          <w:shd w:val="clear" w:color="auto" w:fill="FFFFFF"/>
        </w:rPr>
        <w:t>30 червня 2021 р. № 673</w:t>
      </w:r>
      <w:r>
        <w:rPr>
          <w:bCs/>
          <w:sz w:val="28"/>
          <w:szCs w:val="28"/>
          <w:shd w:val="clear" w:color="auto" w:fill="FFFFFF"/>
        </w:rPr>
        <w:t xml:space="preserve"> «</w:t>
      </w:r>
      <w:r w:rsidRPr="008558BE">
        <w:rPr>
          <w:bCs/>
          <w:sz w:val="28"/>
          <w:szCs w:val="28"/>
          <w:shd w:val="clear" w:color="auto" w:fill="FFFFFF"/>
        </w:rPr>
        <w:t xml:space="preserve">Про затвердження Державної цільової соціальної програми національно-патріотичного виховання на період </w:t>
      </w:r>
      <w:r w:rsidRPr="008558BE">
        <w:rPr>
          <w:bCs/>
          <w:sz w:val="28"/>
          <w:szCs w:val="28"/>
          <w:shd w:val="clear" w:color="auto" w:fill="FFFFFF"/>
        </w:rPr>
        <w:lastRenderedPageBreak/>
        <w:t>до 2025 року</w:t>
      </w:r>
      <w:r>
        <w:rPr>
          <w:bCs/>
          <w:sz w:val="28"/>
          <w:szCs w:val="28"/>
          <w:shd w:val="clear" w:color="auto" w:fill="FFFFFF"/>
        </w:rPr>
        <w:t>».</w:t>
      </w:r>
    </w:p>
    <w:p w:rsidR="0083385F" w:rsidRDefault="0083385F" w:rsidP="0083385F">
      <w:pPr>
        <w:widowControl/>
        <w:numPr>
          <w:ilvl w:val="0"/>
          <w:numId w:val="2"/>
        </w:numPr>
        <w:suppressAutoHyphens w:val="0"/>
        <w:jc w:val="center"/>
        <w:rPr>
          <w:b/>
          <w:sz w:val="28"/>
          <w:szCs w:val="28"/>
        </w:rPr>
      </w:pPr>
      <w:r w:rsidRPr="003E1F99">
        <w:rPr>
          <w:b/>
          <w:sz w:val="28"/>
          <w:szCs w:val="28"/>
        </w:rPr>
        <w:t xml:space="preserve">Мета </w:t>
      </w:r>
      <w:r>
        <w:rPr>
          <w:b/>
          <w:sz w:val="28"/>
          <w:szCs w:val="28"/>
        </w:rPr>
        <w:t>та основні завдання Програми</w:t>
      </w:r>
    </w:p>
    <w:p w:rsidR="0083385F" w:rsidRDefault="0083385F" w:rsidP="0083385F">
      <w:pPr>
        <w:pStyle w:val="a5"/>
        <w:ind w:left="0" w:firstLine="567"/>
        <w:jc w:val="both"/>
        <w:rPr>
          <w:sz w:val="28"/>
          <w:szCs w:val="28"/>
          <w:shd w:val="clear" w:color="auto" w:fill="FFFFFF"/>
        </w:rPr>
      </w:pPr>
      <w:r w:rsidRPr="00A15B3F">
        <w:rPr>
          <w:sz w:val="28"/>
          <w:szCs w:val="28"/>
          <w:shd w:val="clear" w:color="auto" w:fill="FFFFFF"/>
        </w:rPr>
        <w:t>Метою Програми є удосконалення та розвиток цілісної загальнодержавної політики національно-патріотичного виховання шляхом формування та утвердження української громадянської ідентичності на основі єдиних суспільно-державних (національних) цінностей (самобутність, воля, соборність, гідність) і загальнолюдських цінностей, принципів любові і гордості за власну державу, її історію, мову, здобутки та досягнення у сфері культури, економіки, науки, спорту, дієве сприяння органам державної влади та органам місцевого самоврядування в захисті і охороні національної державності Українського народу, готовність до захисту державної незалежності і територіальної цілісності України, усвідомлення громадянського обов’язку із розвитку успішної країни та забезпечення власного благополуччя в ній.</w:t>
      </w:r>
    </w:p>
    <w:p w:rsidR="0083385F" w:rsidRDefault="0083385F" w:rsidP="0083385F">
      <w:pPr>
        <w:pStyle w:val="a5"/>
        <w:ind w:left="0" w:firstLine="567"/>
        <w:jc w:val="both"/>
        <w:rPr>
          <w:rFonts w:eastAsia="Calibri"/>
          <w:sz w:val="28"/>
          <w:szCs w:val="28"/>
          <w:lang w:eastAsia="en-US"/>
        </w:rPr>
      </w:pPr>
      <w:r w:rsidRPr="00A653D8">
        <w:rPr>
          <w:rFonts w:eastAsia="Calibri"/>
          <w:sz w:val="28"/>
          <w:szCs w:val="28"/>
          <w:lang w:eastAsia="en-US"/>
        </w:rPr>
        <w:t>Завданнями та пріоритетними напрямами Програми є:</w:t>
      </w:r>
    </w:p>
    <w:p w:rsidR="0083385F" w:rsidRDefault="0083385F" w:rsidP="0083385F">
      <w:pPr>
        <w:pStyle w:val="a5"/>
        <w:ind w:left="0" w:firstLine="567"/>
        <w:jc w:val="both"/>
        <w:rPr>
          <w:rFonts w:eastAsia="Calibri"/>
          <w:sz w:val="28"/>
          <w:szCs w:val="28"/>
          <w:lang w:eastAsia="en-US"/>
        </w:rPr>
      </w:pPr>
      <w:r>
        <w:rPr>
          <w:rFonts w:eastAsia="Calibri"/>
          <w:sz w:val="28"/>
          <w:szCs w:val="28"/>
          <w:lang w:eastAsia="en-US"/>
        </w:rPr>
        <w:t>-</w:t>
      </w:r>
      <w:r w:rsidRPr="00A653D8">
        <w:rPr>
          <w:rFonts w:eastAsia="Calibri"/>
          <w:sz w:val="28"/>
          <w:szCs w:val="28"/>
          <w:lang w:eastAsia="en-US"/>
        </w:rPr>
        <w:t xml:space="preserve"> формування у молоді національно-патріотичної свідомості, національної гідності, поваги до культурного та історичного минулого України, готовності до виконання конституційного і громадянського обов’язку з метою захисту національних інтересів України;</w:t>
      </w:r>
    </w:p>
    <w:p w:rsidR="0083385F" w:rsidRDefault="0083385F" w:rsidP="0083385F">
      <w:pPr>
        <w:pStyle w:val="a5"/>
        <w:ind w:left="0" w:firstLine="567"/>
        <w:jc w:val="both"/>
        <w:rPr>
          <w:rFonts w:eastAsia="Calibri"/>
          <w:sz w:val="28"/>
          <w:szCs w:val="28"/>
          <w:lang w:eastAsia="en-US"/>
        </w:rPr>
      </w:pPr>
      <w:r>
        <w:rPr>
          <w:rFonts w:eastAsia="Calibri"/>
          <w:sz w:val="28"/>
          <w:szCs w:val="28"/>
          <w:lang w:eastAsia="en-US"/>
        </w:rPr>
        <w:t xml:space="preserve">- </w:t>
      </w:r>
      <w:r w:rsidRPr="00A653D8">
        <w:rPr>
          <w:rFonts w:eastAsia="Calibri"/>
          <w:sz w:val="28"/>
          <w:szCs w:val="28"/>
          <w:lang w:eastAsia="en-US"/>
        </w:rPr>
        <w:t>усвідомлення молоддю своєї ролі в забезпеченні національної безпеки, захисті територіальної цілісності, суверенності та соборності української держави;</w:t>
      </w:r>
    </w:p>
    <w:p w:rsidR="0083385F" w:rsidRDefault="0083385F" w:rsidP="0083385F">
      <w:pPr>
        <w:pStyle w:val="a5"/>
        <w:ind w:left="0" w:firstLine="567"/>
        <w:jc w:val="both"/>
        <w:rPr>
          <w:rFonts w:eastAsia="Calibri"/>
          <w:sz w:val="28"/>
          <w:szCs w:val="28"/>
          <w:lang w:eastAsia="en-US"/>
        </w:rPr>
      </w:pPr>
      <w:r>
        <w:rPr>
          <w:rFonts w:eastAsia="Calibri"/>
          <w:sz w:val="28"/>
          <w:szCs w:val="28"/>
          <w:lang w:eastAsia="en-US"/>
        </w:rPr>
        <w:t xml:space="preserve">- </w:t>
      </w:r>
      <w:r w:rsidRPr="00A653D8">
        <w:rPr>
          <w:rFonts w:eastAsia="Calibri"/>
          <w:sz w:val="28"/>
          <w:szCs w:val="28"/>
          <w:lang w:eastAsia="en-US"/>
        </w:rPr>
        <w:t>удосконалення педагогічних форм і методів навчання молоді основам військової справи;</w:t>
      </w:r>
    </w:p>
    <w:p w:rsidR="0083385F" w:rsidRDefault="0083385F" w:rsidP="0083385F">
      <w:pPr>
        <w:pStyle w:val="a5"/>
        <w:ind w:left="0" w:firstLine="567"/>
        <w:jc w:val="both"/>
        <w:rPr>
          <w:rFonts w:eastAsia="Calibri"/>
          <w:sz w:val="28"/>
          <w:szCs w:val="28"/>
          <w:lang w:eastAsia="en-US"/>
        </w:rPr>
      </w:pPr>
      <w:r>
        <w:rPr>
          <w:rFonts w:eastAsia="Calibri"/>
          <w:sz w:val="28"/>
          <w:szCs w:val="28"/>
          <w:lang w:eastAsia="en-US"/>
        </w:rPr>
        <w:t xml:space="preserve">- </w:t>
      </w:r>
      <w:r w:rsidRPr="00A653D8">
        <w:rPr>
          <w:rFonts w:eastAsia="Calibri"/>
          <w:sz w:val="28"/>
          <w:szCs w:val="28"/>
          <w:lang w:eastAsia="en-US"/>
        </w:rPr>
        <w:t>формування прагнення до оволодіння військовими знаннями, відповідного рівня фізичної підготовки та витривалості;</w:t>
      </w:r>
    </w:p>
    <w:p w:rsidR="0083385F" w:rsidRDefault="0083385F" w:rsidP="0083385F">
      <w:pPr>
        <w:pStyle w:val="a5"/>
        <w:ind w:left="0" w:firstLine="567"/>
        <w:jc w:val="both"/>
        <w:rPr>
          <w:rFonts w:eastAsia="Calibri"/>
          <w:sz w:val="28"/>
          <w:szCs w:val="28"/>
          <w:lang w:eastAsia="en-US"/>
        </w:rPr>
      </w:pPr>
      <w:r>
        <w:rPr>
          <w:rFonts w:eastAsia="Calibri"/>
          <w:sz w:val="28"/>
          <w:szCs w:val="28"/>
          <w:lang w:eastAsia="en-US"/>
        </w:rPr>
        <w:t xml:space="preserve">- </w:t>
      </w:r>
      <w:r w:rsidRPr="00A653D8">
        <w:rPr>
          <w:rFonts w:eastAsia="Calibri"/>
          <w:sz w:val="28"/>
          <w:szCs w:val="28"/>
          <w:lang w:eastAsia="en-US"/>
        </w:rPr>
        <w:t>підвищення престижу військової служби, військова професійна орієнтація молоді, формування та розвиток мотивації, спрямованої на підготовку до захисту Української держави і служби у Збройних Силах України та інших військових формуваннях, проходження військової служби за контрактом;</w:t>
      </w:r>
    </w:p>
    <w:p w:rsidR="0083385F" w:rsidRDefault="0083385F" w:rsidP="0083385F">
      <w:pPr>
        <w:pStyle w:val="a5"/>
        <w:ind w:left="0" w:firstLine="567"/>
        <w:jc w:val="both"/>
        <w:rPr>
          <w:rFonts w:eastAsia="Calibri"/>
          <w:sz w:val="28"/>
          <w:szCs w:val="28"/>
          <w:lang w:eastAsia="en-US"/>
        </w:rPr>
      </w:pPr>
      <w:r>
        <w:rPr>
          <w:rFonts w:eastAsia="Calibri"/>
          <w:sz w:val="28"/>
          <w:szCs w:val="28"/>
          <w:lang w:eastAsia="en-US"/>
        </w:rPr>
        <w:t xml:space="preserve">- </w:t>
      </w:r>
      <w:r w:rsidRPr="00A653D8">
        <w:rPr>
          <w:rFonts w:eastAsia="Calibri"/>
          <w:sz w:val="28"/>
          <w:szCs w:val="28"/>
          <w:lang w:eastAsia="en-US"/>
        </w:rPr>
        <w:t>планування на громадському рівні всебічних ефективних заходів щодо пропагування, рекламування позитивного сприйняття військової служби із залученням до цієї роботи зацікавлених структурних підрозділів органів місцевого самоврядування;</w:t>
      </w:r>
    </w:p>
    <w:p w:rsidR="0083385F" w:rsidRDefault="0083385F" w:rsidP="0083385F">
      <w:pPr>
        <w:pStyle w:val="a5"/>
        <w:ind w:left="0" w:firstLine="567"/>
        <w:jc w:val="both"/>
        <w:rPr>
          <w:rFonts w:eastAsia="Calibri"/>
          <w:sz w:val="28"/>
          <w:szCs w:val="28"/>
          <w:lang w:eastAsia="en-US"/>
        </w:rPr>
      </w:pPr>
      <w:r>
        <w:rPr>
          <w:rFonts w:eastAsia="Calibri"/>
          <w:sz w:val="28"/>
          <w:szCs w:val="28"/>
          <w:lang w:eastAsia="en-US"/>
        </w:rPr>
        <w:t>-</w:t>
      </w:r>
      <w:r w:rsidRPr="00A653D8">
        <w:rPr>
          <w:rFonts w:eastAsia="Calibri"/>
          <w:sz w:val="28"/>
          <w:szCs w:val="28"/>
          <w:lang w:eastAsia="en-US"/>
        </w:rPr>
        <w:t xml:space="preserve"> проведення навчально-військових зборів </w:t>
      </w:r>
      <w:r>
        <w:rPr>
          <w:rFonts w:eastAsia="Calibri"/>
          <w:sz w:val="28"/>
          <w:szCs w:val="28"/>
          <w:lang w:eastAsia="en-US"/>
        </w:rPr>
        <w:t xml:space="preserve">на території Центру (с. </w:t>
      </w:r>
      <w:proofErr w:type="spellStart"/>
      <w:r>
        <w:rPr>
          <w:rFonts w:eastAsia="Calibri"/>
          <w:sz w:val="28"/>
          <w:szCs w:val="28"/>
          <w:lang w:eastAsia="en-US"/>
        </w:rPr>
        <w:t>Кубаївка</w:t>
      </w:r>
      <w:proofErr w:type="spellEnd"/>
      <w:r>
        <w:rPr>
          <w:rFonts w:eastAsia="Calibri"/>
          <w:sz w:val="28"/>
          <w:szCs w:val="28"/>
          <w:lang w:eastAsia="en-US"/>
        </w:rPr>
        <w:t>)</w:t>
      </w:r>
      <w:r w:rsidRPr="00A653D8">
        <w:rPr>
          <w:rFonts w:eastAsia="Calibri"/>
          <w:sz w:val="28"/>
          <w:szCs w:val="28"/>
          <w:lang w:eastAsia="en-US"/>
        </w:rPr>
        <w:t>;</w:t>
      </w:r>
    </w:p>
    <w:p w:rsidR="0083385F" w:rsidRDefault="0083385F" w:rsidP="0083385F">
      <w:pPr>
        <w:pStyle w:val="a5"/>
        <w:ind w:left="0" w:firstLine="567"/>
        <w:jc w:val="both"/>
        <w:rPr>
          <w:rFonts w:eastAsia="Calibri"/>
          <w:sz w:val="28"/>
          <w:szCs w:val="28"/>
          <w:lang w:eastAsia="en-US"/>
        </w:rPr>
      </w:pPr>
      <w:r>
        <w:rPr>
          <w:rFonts w:eastAsia="Calibri"/>
          <w:sz w:val="28"/>
          <w:szCs w:val="28"/>
          <w:lang w:eastAsia="en-US"/>
        </w:rPr>
        <w:t xml:space="preserve">- </w:t>
      </w:r>
      <w:r w:rsidRPr="00A653D8">
        <w:rPr>
          <w:rFonts w:eastAsia="Calibri"/>
          <w:sz w:val="28"/>
          <w:szCs w:val="28"/>
          <w:lang w:eastAsia="en-US"/>
        </w:rPr>
        <w:t xml:space="preserve">організація на території </w:t>
      </w:r>
      <w:r>
        <w:rPr>
          <w:rFonts w:eastAsia="Calibri"/>
          <w:sz w:val="28"/>
          <w:szCs w:val="28"/>
          <w:lang w:eastAsia="en-US"/>
        </w:rPr>
        <w:t xml:space="preserve">Центру (с. </w:t>
      </w:r>
      <w:proofErr w:type="spellStart"/>
      <w:r>
        <w:rPr>
          <w:rFonts w:eastAsia="Calibri"/>
          <w:sz w:val="28"/>
          <w:szCs w:val="28"/>
          <w:lang w:eastAsia="en-US"/>
        </w:rPr>
        <w:t>Кубаївка</w:t>
      </w:r>
      <w:proofErr w:type="spellEnd"/>
      <w:r>
        <w:rPr>
          <w:rFonts w:eastAsia="Calibri"/>
          <w:sz w:val="28"/>
          <w:szCs w:val="28"/>
          <w:lang w:eastAsia="en-US"/>
        </w:rPr>
        <w:t>)</w:t>
      </w:r>
      <w:r w:rsidRPr="00A653D8">
        <w:rPr>
          <w:rFonts w:eastAsia="Calibri"/>
          <w:sz w:val="28"/>
          <w:szCs w:val="28"/>
          <w:lang w:eastAsia="en-US"/>
        </w:rPr>
        <w:t xml:space="preserve"> дитячих військово-спортивних літніх оздоровчих таборів; </w:t>
      </w:r>
    </w:p>
    <w:p w:rsidR="0083385F" w:rsidRDefault="0083385F" w:rsidP="0083385F">
      <w:pPr>
        <w:pStyle w:val="a5"/>
        <w:ind w:left="0" w:firstLine="567"/>
        <w:jc w:val="both"/>
        <w:rPr>
          <w:rFonts w:eastAsia="Calibri"/>
          <w:sz w:val="28"/>
          <w:szCs w:val="28"/>
          <w:lang w:eastAsia="en-US"/>
        </w:rPr>
      </w:pPr>
      <w:r>
        <w:rPr>
          <w:rFonts w:eastAsia="Calibri"/>
          <w:sz w:val="28"/>
          <w:szCs w:val="28"/>
          <w:lang w:eastAsia="en-US"/>
        </w:rPr>
        <w:t xml:space="preserve">- </w:t>
      </w:r>
      <w:r w:rsidRPr="00A653D8">
        <w:rPr>
          <w:rFonts w:eastAsia="Calibri"/>
          <w:sz w:val="28"/>
          <w:szCs w:val="28"/>
          <w:lang w:eastAsia="en-US"/>
        </w:rPr>
        <w:t>патріотичне вихов</w:t>
      </w:r>
      <w:r>
        <w:rPr>
          <w:rFonts w:eastAsia="Calibri"/>
          <w:sz w:val="28"/>
          <w:szCs w:val="28"/>
          <w:lang w:eastAsia="en-US"/>
        </w:rPr>
        <w:t>ання молоді Коломийської</w:t>
      </w:r>
      <w:r w:rsidRPr="00A653D8">
        <w:rPr>
          <w:rFonts w:eastAsia="Calibri"/>
          <w:sz w:val="28"/>
          <w:szCs w:val="28"/>
          <w:lang w:eastAsia="en-US"/>
        </w:rPr>
        <w:t xml:space="preserve"> територіальної громади;</w:t>
      </w:r>
    </w:p>
    <w:p w:rsidR="0083385F" w:rsidRPr="00A1383B" w:rsidRDefault="0083385F" w:rsidP="0083385F">
      <w:pPr>
        <w:pStyle w:val="a5"/>
        <w:ind w:left="0" w:firstLine="567"/>
        <w:jc w:val="both"/>
        <w:rPr>
          <w:rFonts w:eastAsia="Calibri"/>
          <w:sz w:val="28"/>
          <w:szCs w:val="28"/>
          <w:lang w:eastAsia="en-US"/>
        </w:rPr>
      </w:pPr>
      <w:r>
        <w:rPr>
          <w:rFonts w:eastAsia="Calibri"/>
          <w:sz w:val="28"/>
          <w:szCs w:val="28"/>
          <w:lang w:eastAsia="en-US"/>
        </w:rPr>
        <w:t xml:space="preserve">- </w:t>
      </w:r>
      <w:r w:rsidRPr="00A653D8">
        <w:rPr>
          <w:rFonts w:eastAsia="Calibri"/>
          <w:sz w:val="28"/>
          <w:szCs w:val="28"/>
          <w:lang w:eastAsia="en-US"/>
        </w:rPr>
        <w:t>пропаганда здорового способу життя.</w:t>
      </w:r>
    </w:p>
    <w:p w:rsidR="0083385F" w:rsidRDefault="0083385F" w:rsidP="0083385F">
      <w:pPr>
        <w:widowControl/>
        <w:numPr>
          <w:ilvl w:val="0"/>
          <w:numId w:val="2"/>
        </w:numPr>
        <w:suppressAutoHyphens w:val="0"/>
        <w:jc w:val="center"/>
        <w:rPr>
          <w:b/>
          <w:sz w:val="28"/>
          <w:szCs w:val="28"/>
        </w:rPr>
      </w:pPr>
      <w:r>
        <w:rPr>
          <w:b/>
          <w:sz w:val="28"/>
          <w:szCs w:val="28"/>
        </w:rPr>
        <w:t>Шляхи і способи виконання Програми</w:t>
      </w:r>
    </w:p>
    <w:p w:rsidR="0083385F" w:rsidRDefault="0083385F" w:rsidP="0083385F">
      <w:pPr>
        <w:pStyle w:val="a5"/>
        <w:ind w:left="0" w:firstLine="567"/>
        <w:jc w:val="both"/>
        <w:rPr>
          <w:rFonts w:eastAsia="Calibri"/>
          <w:sz w:val="28"/>
          <w:szCs w:val="28"/>
          <w:lang w:eastAsia="en-US"/>
        </w:rPr>
      </w:pPr>
      <w:r>
        <w:rPr>
          <w:rFonts w:eastAsia="Calibri"/>
          <w:sz w:val="28"/>
          <w:szCs w:val="28"/>
          <w:lang w:eastAsia="en-US"/>
        </w:rPr>
        <w:t>Шляхи викона</w:t>
      </w:r>
      <w:r w:rsidRPr="009D5B7B">
        <w:rPr>
          <w:rFonts w:eastAsia="Calibri"/>
          <w:sz w:val="28"/>
          <w:szCs w:val="28"/>
          <w:lang w:eastAsia="en-US"/>
        </w:rPr>
        <w:t xml:space="preserve">ння </w:t>
      </w:r>
      <w:r>
        <w:rPr>
          <w:rFonts w:eastAsia="Calibri"/>
          <w:sz w:val="28"/>
          <w:szCs w:val="28"/>
          <w:lang w:eastAsia="en-US"/>
        </w:rPr>
        <w:t>Програми</w:t>
      </w:r>
      <w:r w:rsidRPr="009D5B7B">
        <w:rPr>
          <w:rFonts w:eastAsia="Calibri"/>
          <w:sz w:val="28"/>
          <w:szCs w:val="28"/>
          <w:lang w:eastAsia="en-US"/>
        </w:rPr>
        <w:t xml:space="preserve"> можливе шляхом системної реалізації заплано</w:t>
      </w:r>
      <w:r>
        <w:rPr>
          <w:rFonts w:eastAsia="Calibri"/>
          <w:sz w:val="28"/>
          <w:szCs w:val="28"/>
          <w:lang w:eastAsia="en-US"/>
        </w:rPr>
        <w:t>ваних завдань протягом 2022-2025</w:t>
      </w:r>
      <w:r w:rsidRPr="009D5B7B">
        <w:rPr>
          <w:rFonts w:eastAsia="Calibri"/>
          <w:sz w:val="28"/>
          <w:szCs w:val="28"/>
          <w:lang w:eastAsia="en-US"/>
        </w:rPr>
        <w:t xml:space="preserve"> років та проведення заходів національно-патріотичного виховання із залученн</w:t>
      </w:r>
      <w:r>
        <w:rPr>
          <w:rFonts w:eastAsia="Calibri"/>
          <w:sz w:val="28"/>
          <w:szCs w:val="28"/>
          <w:lang w:eastAsia="en-US"/>
        </w:rPr>
        <w:t>ям усіх верств населення Коломийс</w:t>
      </w:r>
      <w:r w:rsidRPr="009D5B7B">
        <w:rPr>
          <w:rFonts w:eastAsia="Calibri"/>
          <w:sz w:val="28"/>
          <w:szCs w:val="28"/>
          <w:lang w:eastAsia="en-US"/>
        </w:rPr>
        <w:t>ької</w:t>
      </w:r>
      <w:r>
        <w:rPr>
          <w:rFonts w:eastAsia="Calibri"/>
          <w:sz w:val="28"/>
          <w:szCs w:val="28"/>
          <w:lang w:eastAsia="en-US"/>
        </w:rPr>
        <w:t xml:space="preserve"> </w:t>
      </w:r>
      <w:r w:rsidRPr="009D5B7B">
        <w:rPr>
          <w:rFonts w:eastAsia="Calibri"/>
          <w:sz w:val="28"/>
          <w:szCs w:val="28"/>
          <w:lang w:eastAsia="en-US"/>
        </w:rPr>
        <w:t>територіальної громади, а саме:</w:t>
      </w:r>
    </w:p>
    <w:p w:rsidR="0083385F" w:rsidRPr="009D5B7B" w:rsidRDefault="0083385F" w:rsidP="0083385F">
      <w:pPr>
        <w:pStyle w:val="a5"/>
        <w:ind w:left="0" w:firstLine="567"/>
        <w:jc w:val="both"/>
        <w:rPr>
          <w:rFonts w:eastAsia="Calibri"/>
          <w:sz w:val="28"/>
          <w:szCs w:val="28"/>
          <w:lang w:eastAsia="en-US"/>
        </w:rPr>
      </w:pPr>
      <w:r>
        <w:rPr>
          <w:rFonts w:eastAsia="Calibri"/>
          <w:sz w:val="28"/>
          <w:szCs w:val="28"/>
          <w:lang w:eastAsia="en-US"/>
        </w:rPr>
        <w:t>-</w:t>
      </w:r>
      <w:r w:rsidRPr="009D5B7B">
        <w:rPr>
          <w:rFonts w:eastAsia="Calibri"/>
          <w:sz w:val="28"/>
          <w:szCs w:val="28"/>
          <w:lang w:eastAsia="en-US"/>
        </w:rPr>
        <w:t xml:space="preserve"> проведення проектів та заходів, спрямованих на підвищення престижу </w:t>
      </w:r>
      <w:r w:rsidRPr="009D5B7B">
        <w:rPr>
          <w:rFonts w:eastAsia="Calibri"/>
          <w:sz w:val="28"/>
          <w:szCs w:val="28"/>
          <w:lang w:eastAsia="en-US"/>
        </w:rPr>
        <w:lastRenderedPageBreak/>
        <w:t>військової служби;</w:t>
      </w:r>
    </w:p>
    <w:p w:rsidR="0083385F" w:rsidRPr="009D5B7B" w:rsidRDefault="0083385F" w:rsidP="0083385F">
      <w:pPr>
        <w:pStyle w:val="a5"/>
        <w:ind w:left="0" w:firstLine="567"/>
        <w:jc w:val="both"/>
        <w:rPr>
          <w:rFonts w:eastAsia="Calibri"/>
          <w:sz w:val="28"/>
          <w:szCs w:val="28"/>
          <w:lang w:eastAsia="en-US"/>
        </w:rPr>
      </w:pPr>
      <w:r>
        <w:rPr>
          <w:rFonts w:eastAsia="Calibri"/>
          <w:sz w:val="28"/>
          <w:szCs w:val="28"/>
          <w:lang w:eastAsia="en-US"/>
        </w:rPr>
        <w:t>-</w:t>
      </w:r>
      <w:r w:rsidRPr="009D5B7B">
        <w:rPr>
          <w:rFonts w:eastAsia="Calibri"/>
          <w:sz w:val="28"/>
          <w:szCs w:val="28"/>
          <w:lang w:eastAsia="en-US"/>
        </w:rPr>
        <w:t xml:space="preserve"> розроблення та впровадження сучасних виховних систем, технологій і методик у сфері національно-патріотичного виховання, узагальнення та поширення кращого досвіду у цій сфері;  </w:t>
      </w:r>
    </w:p>
    <w:p w:rsidR="0083385F" w:rsidRPr="009D5B7B" w:rsidRDefault="0083385F" w:rsidP="0083385F">
      <w:pPr>
        <w:pStyle w:val="a5"/>
        <w:ind w:left="0" w:firstLine="567"/>
        <w:jc w:val="both"/>
        <w:rPr>
          <w:rFonts w:eastAsia="Calibri"/>
          <w:sz w:val="28"/>
          <w:szCs w:val="28"/>
          <w:lang w:eastAsia="en-US"/>
        </w:rPr>
      </w:pPr>
      <w:r>
        <w:rPr>
          <w:rFonts w:eastAsia="Calibri"/>
          <w:sz w:val="28"/>
          <w:szCs w:val="28"/>
          <w:lang w:eastAsia="en-US"/>
        </w:rPr>
        <w:t xml:space="preserve">- </w:t>
      </w:r>
      <w:r w:rsidRPr="009D5B7B">
        <w:rPr>
          <w:rFonts w:eastAsia="Calibri"/>
          <w:sz w:val="28"/>
          <w:szCs w:val="28"/>
          <w:lang w:eastAsia="en-US"/>
        </w:rPr>
        <w:t>впровадження навчальних дисциплін духовно-морального спрямування як основи формування особистості та підґрунтя для національно-патріотичного виховання на основі традицій українського державотворення;</w:t>
      </w:r>
    </w:p>
    <w:p w:rsidR="0083385F" w:rsidRPr="009D5B7B" w:rsidRDefault="0083385F" w:rsidP="0083385F">
      <w:pPr>
        <w:pStyle w:val="a5"/>
        <w:ind w:left="0" w:firstLine="567"/>
        <w:jc w:val="both"/>
        <w:rPr>
          <w:rFonts w:eastAsia="Calibri"/>
          <w:sz w:val="28"/>
          <w:szCs w:val="28"/>
          <w:lang w:eastAsia="en-US"/>
        </w:rPr>
      </w:pPr>
      <w:r>
        <w:rPr>
          <w:rFonts w:eastAsia="Calibri"/>
          <w:sz w:val="28"/>
          <w:szCs w:val="28"/>
          <w:lang w:eastAsia="en-US"/>
        </w:rPr>
        <w:t>-</w:t>
      </w:r>
      <w:r w:rsidRPr="009D5B7B">
        <w:rPr>
          <w:rFonts w:eastAsia="Calibri"/>
          <w:sz w:val="28"/>
          <w:szCs w:val="28"/>
          <w:lang w:eastAsia="en-US"/>
        </w:rPr>
        <w:t xml:space="preserve"> підтримка та розвиток сімейних традицій, активне залучення сім'ї до процесу національно-патріотичного виховання;</w:t>
      </w:r>
    </w:p>
    <w:p w:rsidR="0083385F" w:rsidRDefault="0083385F" w:rsidP="0083385F">
      <w:pPr>
        <w:pStyle w:val="a5"/>
        <w:ind w:left="0" w:firstLine="567"/>
        <w:jc w:val="both"/>
        <w:rPr>
          <w:rFonts w:eastAsia="Calibri"/>
          <w:sz w:val="28"/>
          <w:szCs w:val="28"/>
          <w:lang w:eastAsia="en-US"/>
        </w:rPr>
      </w:pPr>
      <w:r>
        <w:rPr>
          <w:rFonts w:eastAsia="Calibri"/>
          <w:sz w:val="28"/>
          <w:szCs w:val="28"/>
          <w:lang w:eastAsia="en-US"/>
        </w:rPr>
        <w:t xml:space="preserve">- </w:t>
      </w:r>
      <w:r w:rsidRPr="009D5B7B">
        <w:rPr>
          <w:rFonts w:eastAsia="Calibri"/>
          <w:sz w:val="28"/>
          <w:szCs w:val="28"/>
          <w:lang w:eastAsia="en-US"/>
        </w:rPr>
        <w:t>підвищення професійної компетентності фахівців у сфері національно- патріотичного виховання, налагодження конструктивної взаємодії, соціального партнерства між суб'єктами національно-патріотичного виховання;</w:t>
      </w:r>
    </w:p>
    <w:p w:rsidR="0083385F" w:rsidRPr="009D5B7B" w:rsidRDefault="0083385F" w:rsidP="0083385F">
      <w:pPr>
        <w:pStyle w:val="a5"/>
        <w:ind w:left="0" w:firstLine="567"/>
        <w:jc w:val="both"/>
        <w:rPr>
          <w:rFonts w:eastAsia="Calibri"/>
          <w:sz w:val="28"/>
          <w:szCs w:val="28"/>
          <w:lang w:eastAsia="en-US"/>
        </w:rPr>
      </w:pPr>
      <w:r>
        <w:rPr>
          <w:rFonts w:eastAsia="Calibri"/>
          <w:sz w:val="28"/>
          <w:szCs w:val="28"/>
          <w:lang w:eastAsia="en-US"/>
        </w:rPr>
        <w:t xml:space="preserve">- </w:t>
      </w:r>
      <w:r w:rsidRPr="009D5B7B">
        <w:rPr>
          <w:rFonts w:eastAsia="Calibri"/>
          <w:sz w:val="28"/>
          <w:szCs w:val="28"/>
          <w:lang w:eastAsia="en-US"/>
        </w:rPr>
        <w:t>створення сприятливих умов для діяльності молодіжних організацій, насамперед для розвитку пластового руху в Україні та Спілки Української Молоді, що відновили свою діяльність в Україні зі здобуттям незалежності;</w:t>
      </w:r>
    </w:p>
    <w:p w:rsidR="0083385F" w:rsidRDefault="0083385F" w:rsidP="0083385F">
      <w:pPr>
        <w:pStyle w:val="a5"/>
        <w:ind w:left="0" w:firstLine="567"/>
        <w:jc w:val="both"/>
        <w:rPr>
          <w:rFonts w:eastAsia="Calibri"/>
          <w:sz w:val="28"/>
          <w:szCs w:val="28"/>
          <w:lang w:eastAsia="en-US"/>
        </w:rPr>
      </w:pPr>
      <w:r>
        <w:rPr>
          <w:rFonts w:eastAsia="Calibri"/>
          <w:sz w:val="28"/>
          <w:szCs w:val="28"/>
          <w:lang w:eastAsia="en-US"/>
        </w:rPr>
        <w:t xml:space="preserve">- </w:t>
      </w:r>
      <w:r w:rsidRPr="009D5B7B">
        <w:rPr>
          <w:rFonts w:eastAsia="Calibri"/>
          <w:sz w:val="28"/>
          <w:szCs w:val="28"/>
          <w:lang w:eastAsia="en-US"/>
        </w:rPr>
        <w:t>постійного підвищення рівня організації, покращення функціонування як окремих елементів системи національно-патріотичного вихованн</w:t>
      </w:r>
      <w:r>
        <w:rPr>
          <w:rFonts w:eastAsia="Calibri"/>
          <w:sz w:val="28"/>
          <w:szCs w:val="28"/>
          <w:lang w:eastAsia="en-US"/>
        </w:rPr>
        <w:t>я, так і всієї системи в цілому;</w:t>
      </w:r>
    </w:p>
    <w:p w:rsidR="0083385F" w:rsidRPr="001E0A83" w:rsidRDefault="0083385F" w:rsidP="0083385F">
      <w:pPr>
        <w:pStyle w:val="rvps2"/>
        <w:shd w:val="clear" w:color="auto" w:fill="FFFFFF"/>
        <w:spacing w:before="0" w:beforeAutospacing="0" w:after="0" w:afterAutospacing="0"/>
        <w:ind w:firstLine="450"/>
        <w:jc w:val="both"/>
        <w:rPr>
          <w:sz w:val="28"/>
          <w:szCs w:val="28"/>
        </w:rPr>
      </w:pPr>
      <w:r>
        <w:rPr>
          <w:rFonts w:eastAsia="Calibri"/>
          <w:sz w:val="28"/>
          <w:szCs w:val="28"/>
          <w:lang w:eastAsia="en-US"/>
        </w:rPr>
        <w:t>-</w:t>
      </w:r>
      <w:r w:rsidRPr="001E0A83">
        <w:rPr>
          <w:color w:val="333333"/>
        </w:rPr>
        <w:t xml:space="preserve"> </w:t>
      </w:r>
      <w:r w:rsidRPr="001E0A83">
        <w:rPr>
          <w:sz w:val="28"/>
          <w:szCs w:val="28"/>
        </w:rPr>
        <w:t>формування української громадянської ідентичності - здійснення заходів, спрямованих на впровадження та утвердження суспільно-державних (національних) цінностей, розвиток громадянської ідентичності населення України;</w:t>
      </w:r>
    </w:p>
    <w:p w:rsidR="0083385F" w:rsidRPr="001E0A83" w:rsidRDefault="0083385F" w:rsidP="0083385F">
      <w:pPr>
        <w:pStyle w:val="rvps2"/>
        <w:shd w:val="clear" w:color="auto" w:fill="FFFFFF"/>
        <w:spacing w:before="0" w:beforeAutospacing="0" w:after="0" w:afterAutospacing="0"/>
        <w:ind w:firstLine="450"/>
        <w:jc w:val="both"/>
        <w:rPr>
          <w:sz w:val="28"/>
          <w:szCs w:val="28"/>
        </w:rPr>
      </w:pPr>
      <w:bookmarkStart w:id="1" w:name="n24"/>
      <w:bookmarkEnd w:id="1"/>
      <w:r>
        <w:rPr>
          <w:sz w:val="28"/>
          <w:szCs w:val="28"/>
        </w:rPr>
        <w:t xml:space="preserve">- </w:t>
      </w:r>
      <w:r w:rsidRPr="001E0A83">
        <w:rPr>
          <w:sz w:val="28"/>
          <w:szCs w:val="28"/>
        </w:rPr>
        <w:t>військово-патріотичне виховання - здійснення заходів, спрямованих на формування у громадян готовності до захисту України, громадського сприяння безпеці та обороні України та підвищення престижу військової і спеціальної державної служби;</w:t>
      </w:r>
    </w:p>
    <w:p w:rsidR="0083385F" w:rsidRDefault="0083385F" w:rsidP="0083385F">
      <w:pPr>
        <w:pStyle w:val="rvps2"/>
        <w:shd w:val="clear" w:color="auto" w:fill="FFFFFF"/>
        <w:spacing w:before="0" w:beforeAutospacing="0" w:after="0" w:afterAutospacing="0"/>
        <w:ind w:firstLine="450"/>
        <w:jc w:val="both"/>
        <w:rPr>
          <w:sz w:val="28"/>
          <w:szCs w:val="28"/>
        </w:rPr>
      </w:pPr>
      <w:bookmarkStart w:id="2" w:name="n25"/>
      <w:bookmarkEnd w:id="2"/>
      <w:r>
        <w:rPr>
          <w:sz w:val="28"/>
          <w:szCs w:val="28"/>
        </w:rPr>
        <w:t xml:space="preserve">- </w:t>
      </w:r>
      <w:r w:rsidRPr="001E0A83">
        <w:rPr>
          <w:sz w:val="28"/>
          <w:szCs w:val="28"/>
        </w:rPr>
        <w:t>формування науково-методологічних і методичних засад національно-патріотичного виховання - здійснення заходів, спрямованих на розвиток цілісної загальнодержавної політики наці</w:t>
      </w:r>
      <w:r>
        <w:rPr>
          <w:sz w:val="28"/>
          <w:szCs w:val="28"/>
        </w:rPr>
        <w:t>онально-патріотичного виховання.</w:t>
      </w:r>
    </w:p>
    <w:p w:rsidR="0083385F" w:rsidRPr="00506328" w:rsidRDefault="0083385F" w:rsidP="0083385F">
      <w:pPr>
        <w:pStyle w:val="a5"/>
        <w:ind w:left="0" w:firstLine="567"/>
        <w:jc w:val="both"/>
        <w:rPr>
          <w:rFonts w:eastAsia="Calibri"/>
          <w:sz w:val="28"/>
          <w:szCs w:val="28"/>
          <w:lang w:eastAsia="en-US"/>
        </w:rPr>
      </w:pPr>
      <w:r w:rsidRPr="009D5B7B">
        <w:rPr>
          <w:rFonts w:eastAsia="Calibri"/>
          <w:sz w:val="28"/>
          <w:szCs w:val="28"/>
          <w:lang w:eastAsia="en-US"/>
        </w:rPr>
        <w:t>Таким чином, діяльність щодо національно-патріотичного виховання молоді буде здійснюватись шляхом рекламування військової служби, всебічної підтримки з боку міської ради, ветеранських та інших громадських і волонтерських організацій, метою діяльності яких є формування громадянина-патріота, початкової військової підготовки в освітніх закладах тощо.</w:t>
      </w:r>
    </w:p>
    <w:p w:rsidR="0083385F" w:rsidRDefault="0083385F" w:rsidP="0083385F">
      <w:pPr>
        <w:widowControl/>
        <w:numPr>
          <w:ilvl w:val="0"/>
          <w:numId w:val="2"/>
        </w:numPr>
        <w:suppressAutoHyphens w:val="0"/>
        <w:jc w:val="center"/>
        <w:rPr>
          <w:b/>
          <w:sz w:val="28"/>
          <w:szCs w:val="28"/>
        </w:rPr>
      </w:pPr>
      <w:r>
        <w:rPr>
          <w:b/>
          <w:sz w:val="28"/>
          <w:szCs w:val="28"/>
        </w:rPr>
        <w:t>Термін виконання Програми</w:t>
      </w:r>
    </w:p>
    <w:p w:rsidR="0083385F" w:rsidRPr="00A1383B" w:rsidRDefault="0083385F" w:rsidP="0083385F">
      <w:pPr>
        <w:pStyle w:val="a5"/>
        <w:ind w:left="0" w:firstLine="567"/>
        <w:jc w:val="both"/>
        <w:rPr>
          <w:sz w:val="28"/>
          <w:szCs w:val="28"/>
        </w:rPr>
      </w:pPr>
      <w:r>
        <w:rPr>
          <w:sz w:val="28"/>
          <w:szCs w:val="28"/>
        </w:rPr>
        <w:t>Виконання програми</w:t>
      </w:r>
      <w:r w:rsidRPr="00A1383B">
        <w:rPr>
          <w:sz w:val="28"/>
          <w:szCs w:val="28"/>
        </w:rPr>
        <w:t xml:space="preserve"> </w:t>
      </w:r>
      <w:r w:rsidRPr="00A653D8">
        <w:rPr>
          <w:sz w:val="28"/>
          <w:szCs w:val="28"/>
        </w:rPr>
        <w:t>«</w:t>
      </w:r>
      <w:r>
        <w:rPr>
          <w:color w:val="000000"/>
          <w:sz w:val="28"/>
          <w:szCs w:val="28"/>
        </w:rPr>
        <w:t>Розвиток</w:t>
      </w:r>
      <w:r w:rsidRPr="00A653D8">
        <w:rPr>
          <w:color w:val="000000"/>
          <w:sz w:val="28"/>
          <w:szCs w:val="28"/>
        </w:rPr>
        <w:t xml:space="preserve"> Центру військово-патріотичного виховання т</w:t>
      </w:r>
      <w:r>
        <w:rPr>
          <w:color w:val="000000"/>
          <w:sz w:val="28"/>
          <w:szCs w:val="28"/>
        </w:rPr>
        <w:t xml:space="preserve">а </w:t>
      </w:r>
      <w:proofErr w:type="spellStart"/>
      <w:r>
        <w:rPr>
          <w:color w:val="000000"/>
          <w:sz w:val="28"/>
          <w:szCs w:val="28"/>
        </w:rPr>
        <w:t>допризивної</w:t>
      </w:r>
      <w:proofErr w:type="spellEnd"/>
      <w:r>
        <w:rPr>
          <w:color w:val="000000"/>
          <w:sz w:val="28"/>
          <w:szCs w:val="28"/>
        </w:rPr>
        <w:t xml:space="preserve"> підготовки на 2022</w:t>
      </w:r>
      <w:r w:rsidRPr="00A653D8">
        <w:rPr>
          <w:color w:val="000000"/>
          <w:sz w:val="28"/>
          <w:szCs w:val="28"/>
        </w:rPr>
        <w:t>-2025 роки</w:t>
      </w:r>
      <w:r w:rsidRPr="00A653D8">
        <w:rPr>
          <w:sz w:val="28"/>
          <w:szCs w:val="28"/>
        </w:rPr>
        <w:t>»</w:t>
      </w:r>
      <w:r>
        <w:rPr>
          <w:sz w:val="28"/>
          <w:szCs w:val="28"/>
        </w:rPr>
        <w:t xml:space="preserve"> розрахована на 4 роки, а саме:  2022-2025 роки.</w:t>
      </w:r>
    </w:p>
    <w:p w:rsidR="0083385F" w:rsidRDefault="0083385F" w:rsidP="0083385F">
      <w:pPr>
        <w:widowControl/>
        <w:numPr>
          <w:ilvl w:val="0"/>
          <w:numId w:val="2"/>
        </w:numPr>
        <w:suppressAutoHyphens w:val="0"/>
        <w:jc w:val="center"/>
        <w:rPr>
          <w:b/>
          <w:sz w:val="28"/>
          <w:szCs w:val="28"/>
        </w:rPr>
      </w:pPr>
      <w:r>
        <w:rPr>
          <w:b/>
          <w:sz w:val="28"/>
          <w:szCs w:val="28"/>
        </w:rPr>
        <w:t>Обсяги та джерела фінансування Програми</w:t>
      </w:r>
    </w:p>
    <w:p w:rsidR="0083385F" w:rsidRDefault="0083385F" w:rsidP="0083385F">
      <w:pPr>
        <w:pStyle w:val="a5"/>
        <w:ind w:left="0" w:firstLine="567"/>
        <w:jc w:val="both"/>
        <w:rPr>
          <w:sz w:val="28"/>
          <w:szCs w:val="28"/>
        </w:rPr>
      </w:pPr>
      <w:r>
        <w:rPr>
          <w:sz w:val="28"/>
          <w:szCs w:val="28"/>
        </w:rPr>
        <w:t xml:space="preserve">Реалізація заходів Програми на 2022-2025 роки здійснюватиметься за рахунок коштів міського бюджету. Також джерелом фінансування заходів, передбачених цією Програмою, можуть бути надходження загального та спеціального фондів (в тому числі бюджету розвитку) міського бюджету, кошти Державного бюджету України, інших місцевих бюджетів у вигляді цільових та інших трансфертів (субвенцій, дотацій тощо), іноземних інвестицій, грантів, </w:t>
      </w:r>
      <w:r>
        <w:rPr>
          <w:sz w:val="28"/>
          <w:szCs w:val="28"/>
        </w:rPr>
        <w:lastRenderedPageBreak/>
        <w:t>благодійних внесків та кошти фізичних і юридичних осіб.</w:t>
      </w:r>
    </w:p>
    <w:p w:rsidR="0083385F" w:rsidRPr="00A1383B" w:rsidRDefault="0083385F" w:rsidP="0083385F">
      <w:pPr>
        <w:pStyle w:val="a5"/>
        <w:ind w:left="0" w:firstLine="567"/>
        <w:jc w:val="both"/>
        <w:rPr>
          <w:sz w:val="28"/>
          <w:szCs w:val="28"/>
        </w:rPr>
      </w:pPr>
    </w:p>
    <w:p w:rsidR="0083385F" w:rsidRPr="00000C42" w:rsidRDefault="0083385F" w:rsidP="0083385F">
      <w:pPr>
        <w:widowControl/>
        <w:numPr>
          <w:ilvl w:val="0"/>
          <w:numId w:val="2"/>
        </w:numPr>
        <w:suppressAutoHyphens w:val="0"/>
        <w:jc w:val="center"/>
        <w:rPr>
          <w:b/>
          <w:sz w:val="28"/>
          <w:szCs w:val="28"/>
        </w:rPr>
      </w:pPr>
      <w:r>
        <w:rPr>
          <w:b/>
          <w:sz w:val="28"/>
          <w:szCs w:val="28"/>
        </w:rPr>
        <w:t>Очікувані результати від реалізації Програми</w:t>
      </w:r>
    </w:p>
    <w:p w:rsidR="0083385F" w:rsidRDefault="0083385F" w:rsidP="0083385F">
      <w:pPr>
        <w:ind w:firstLine="567"/>
        <w:jc w:val="both"/>
        <w:outlineLvl w:val="0"/>
        <w:rPr>
          <w:sz w:val="28"/>
          <w:szCs w:val="28"/>
        </w:rPr>
      </w:pPr>
      <w:r w:rsidRPr="002D7ABE">
        <w:rPr>
          <w:sz w:val="28"/>
          <w:szCs w:val="28"/>
        </w:rPr>
        <w:t xml:space="preserve">Результатом успішного </w:t>
      </w:r>
      <w:r>
        <w:rPr>
          <w:sz w:val="28"/>
          <w:szCs w:val="28"/>
        </w:rPr>
        <w:t>виконання заходів Програми буде:</w:t>
      </w:r>
    </w:p>
    <w:p w:rsidR="0083385F" w:rsidRDefault="0083385F" w:rsidP="0083385F">
      <w:pPr>
        <w:ind w:firstLine="567"/>
        <w:jc w:val="both"/>
        <w:rPr>
          <w:rFonts w:eastAsia="Calibri" w:cs="Times New Roman"/>
          <w:sz w:val="28"/>
          <w:szCs w:val="28"/>
        </w:rPr>
      </w:pPr>
      <w:r w:rsidRPr="00E9794B">
        <w:rPr>
          <w:rFonts w:eastAsia="Calibri" w:cs="Times New Roman"/>
          <w:sz w:val="28"/>
          <w:szCs w:val="28"/>
        </w:rPr>
        <w:t>- удосконалення системи підгото</w:t>
      </w:r>
      <w:r>
        <w:rPr>
          <w:rFonts w:eastAsia="Calibri" w:cs="Times New Roman"/>
          <w:sz w:val="28"/>
          <w:szCs w:val="28"/>
        </w:rPr>
        <w:t>вки молоді до військової служби;</w:t>
      </w:r>
      <w:r w:rsidRPr="00E9794B">
        <w:rPr>
          <w:rFonts w:eastAsia="Calibri" w:cs="Times New Roman"/>
          <w:sz w:val="28"/>
          <w:szCs w:val="28"/>
        </w:rPr>
        <w:t xml:space="preserve"> </w:t>
      </w:r>
    </w:p>
    <w:p w:rsidR="0083385F" w:rsidRPr="0048205A" w:rsidRDefault="0083385F" w:rsidP="0083385F">
      <w:pPr>
        <w:ind w:firstLine="567"/>
        <w:jc w:val="both"/>
        <w:rPr>
          <w:rFonts w:eastAsia="Calibri" w:cs="Times New Roman"/>
          <w:sz w:val="28"/>
          <w:szCs w:val="28"/>
        </w:rPr>
      </w:pPr>
      <w:r>
        <w:rPr>
          <w:rFonts w:eastAsia="Calibri" w:cs="Times New Roman"/>
          <w:sz w:val="28"/>
          <w:szCs w:val="28"/>
        </w:rPr>
        <w:t xml:space="preserve">- </w:t>
      </w:r>
      <w:r w:rsidRPr="00E9794B">
        <w:rPr>
          <w:rFonts w:eastAsia="Calibri" w:cs="Times New Roman"/>
          <w:sz w:val="28"/>
          <w:szCs w:val="28"/>
        </w:rPr>
        <w:t>підтримка діяльності козацьких, дитячих та молодіжних громадських організацій, історико-пошукових загонів та інших організа</w:t>
      </w:r>
      <w:r>
        <w:rPr>
          <w:rFonts w:eastAsia="Calibri" w:cs="Times New Roman"/>
          <w:sz w:val="28"/>
          <w:szCs w:val="28"/>
        </w:rPr>
        <w:t xml:space="preserve">цій патріотичного спрямування; </w:t>
      </w:r>
      <w:r>
        <w:rPr>
          <w:b/>
          <w:color w:val="000000"/>
          <w:sz w:val="28"/>
          <w:szCs w:val="28"/>
        </w:rPr>
        <w:tab/>
      </w:r>
    </w:p>
    <w:p w:rsidR="0083385F" w:rsidRPr="003F2E58" w:rsidRDefault="0083385F" w:rsidP="0083385F">
      <w:pPr>
        <w:ind w:firstLine="567"/>
        <w:jc w:val="both"/>
        <w:rPr>
          <w:rFonts w:eastAsia="Calibri"/>
          <w:sz w:val="28"/>
          <w:szCs w:val="28"/>
          <w:lang w:eastAsia="en-US"/>
        </w:rPr>
      </w:pPr>
      <w:r>
        <w:rPr>
          <w:rFonts w:eastAsia="Calibri"/>
          <w:sz w:val="28"/>
          <w:szCs w:val="28"/>
          <w:lang w:eastAsia="en-US"/>
        </w:rPr>
        <w:t>- виховання молоді</w:t>
      </w:r>
      <w:r w:rsidRPr="003F2E58">
        <w:rPr>
          <w:rFonts w:eastAsia="Calibri"/>
          <w:sz w:val="28"/>
          <w:szCs w:val="28"/>
          <w:lang w:eastAsia="en-US"/>
        </w:rPr>
        <w:t xml:space="preserve"> у дусі патріотизму</w:t>
      </w:r>
      <w:r>
        <w:rPr>
          <w:rFonts w:eastAsia="Calibri"/>
          <w:sz w:val="28"/>
          <w:szCs w:val="28"/>
          <w:lang w:eastAsia="en-US"/>
        </w:rPr>
        <w:t xml:space="preserve"> до рідної Батьківщини</w:t>
      </w:r>
      <w:r w:rsidRPr="003F2E58">
        <w:rPr>
          <w:rFonts w:eastAsia="Calibri"/>
          <w:sz w:val="28"/>
          <w:szCs w:val="28"/>
          <w:lang w:eastAsia="en-US"/>
        </w:rPr>
        <w:t xml:space="preserve">; </w:t>
      </w:r>
    </w:p>
    <w:p w:rsidR="0083385F" w:rsidRDefault="0083385F" w:rsidP="0083385F">
      <w:pPr>
        <w:ind w:firstLine="567"/>
        <w:jc w:val="both"/>
        <w:rPr>
          <w:rFonts w:eastAsia="Calibri"/>
          <w:sz w:val="28"/>
          <w:szCs w:val="28"/>
          <w:lang w:eastAsia="en-US"/>
        </w:rPr>
      </w:pPr>
      <w:r>
        <w:rPr>
          <w:rFonts w:eastAsia="Calibri"/>
          <w:sz w:val="28"/>
          <w:szCs w:val="28"/>
          <w:lang w:eastAsia="en-US"/>
        </w:rPr>
        <w:t>- ремонт будівлі</w:t>
      </w:r>
      <w:r>
        <w:rPr>
          <w:sz w:val="28"/>
          <w:szCs w:val="28"/>
        </w:rPr>
        <w:t xml:space="preserve"> в с. </w:t>
      </w:r>
      <w:proofErr w:type="spellStart"/>
      <w:r>
        <w:rPr>
          <w:sz w:val="28"/>
          <w:szCs w:val="28"/>
        </w:rPr>
        <w:t>Кубаївка</w:t>
      </w:r>
      <w:proofErr w:type="spellEnd"/>
      <w:r>
        <w:rPr>
          <w:rFonts w:eastAsia="Calibri"/>
          <w:sz w:val="28"/>
          <w:szCs w:val="28"/>
          <w:lang w:eastAsia="en-US"/>
        </w:rPr>
        <w:t xml:space="preserve"> та </w:t>
      </w:r>
      <w:r w:rsidRPr="003F2E58">
        <w:rPr>
          <w:rFonts w:eastAsia="Calibri"/>
          <w:sz w:val="28"/>
          <w:szCs w:val="28"/>
          <w:lang w:eastAsia="en-US"/>
        </w:rPr>
        <w:t>вдосконал</w:t>
      </w:r>
      <w:r>
        <w:rPr>
          <w:rFonts w:eastAsia="Calibri"/>
          <w:sz w:val="28"/>
          <w:szCs w:val="28"/>
          <w:lang w:eastAsia="en-US"/>
        </w:rPr>
        <w:t>ення навчально-матеріальної бази</w:t>
      </w:r>
      <w:r w:rsidRPr="003F2E58">
        <w:rPr>
          <w:rFonts w:eastAsia="Calibri"/>
          <w:sz w:val="28"/>
          <w:szCs w:val="28"/>
          <w:lang w:eastAsia="en-US"/>
        </w:rPr>
        <w:t xml:space="preserve"> </w:t>
      </w:r>
      <w:r w:rsidRPr="003F2E58">
        <w:rPr>
          <w:sz w:val="28"/>
          <w:szCs w:val="28"/>
        </w:rPr>
        <w:t>Центр</w:t>
      </w:r>
      <w:r>
        <w:rPr>
          <w:sz w:val="28"/>
          <w:szCs w:val="28"/>
        </w:rPr>
        <w:t>у</w:t>
      </w:r>
      <w:r w:rsidRPr="003F2E58">
        <w:rPr>
          <w:sz w:val="28"/>
          <w:szCs w:val="28"/>
        </w:rPr>
        <w:t xml:space="preserve"> допомоги учасникам антитерористичної опе</w:t>
      </w:r>
      <w:r>
        <w:rPr>
          <w:sz w:val="28"/>
          <w:szCs w:val="28"/>
        </w:rPr>
        <w:t>рації Коломийської міської ради.</w:t>
      </w:r>
    </w:p>
    <w:p w:rsidR="0083385F" w:rsidRDefault="0083385F" w:rsidP="0083385F">
      <w:pPr>
        <w:jc w:val="both"/>
        <w:rPr>
          <w:rFonts w:eastAsia="Calibri"/>
          <w:sz w:val="28"/>
          <w:szCs w:val="28"/>
          <w:lang w:eastAsia="en-US"/>
        </w:rPr>
      </w:pPr>
    </w:p>
    <w:p w:rsidR="0083385F" w:rsidRDefault="0083385F" w:rsidP="0083385F">
      <w:pPr>
        <w:jc w:val="both"/>
        <w:rPr>
          <w:rFonts w:eastAsia="Calibri"/>
          <w:sz w:val="28"/>
          <w:szCs w:val="28"/>
          <w:lang w:eastAsia="en-US"/>
        </w:rPr>
      </w:pPr>
    </w:p>
    <w:p w:rsidR="0083385F" w:rsidRDefault="0083385F" w:rsidP="0083385F">
      <w:pPr>
        <w:jc w:val="both"/>
        <w:rPr>
          <w:rFonts w:eastAsia="Calibri"/>
          <w:sz w:val="28"/>
          <w:szCs w:val="28"/>
          <w:lang w:eastAsia="en-US"/>
        </w:rPr>
      </w:pPr>
    </w:p>
    <w:p w:rsidR="0083385F" w:rsidRDefault="0083385F" w:rsidP="0083385F">
      <w:pPr>
        <w:jc w:val="both"/>
        <w:rPr>
          <w:rFonts w:eastAsia="Calibri"/>
          <w:sz w:val="28"/>
          <w:szCs w:val="28"/>
          <w:lang w:eastAsia="en-US"/>
        </w:rPr>
      </w:pPr>
    </w:p>
    <w:p w:rsidR="0083385F" w:rsidRDefault="0083385F" w:rsidP="0083385F">
      <w:pPr>
        <w:jc w:val="both"/>
        <w:outlineLvl w:val="0"/>
        <w:rPr>
          <w:b/>
          <w:color w:val="000000"/>
          <w:sz w:val="28"/>
          <w:szCs w:val="28"/>
        </w:rPr>
      </w:pPr>
      <w:r>
        <w:rPr>
          <w:b/>
          <w:color w:val="000000"/>
          <w:sz w:val="28"/>
          <w:szCs w:val="28"/>
        </w:rPr>
        <w:t>Замовник П</w:t>
      </w:r>
      <w:r w:rsidRPr="00F60FA8">
        <w:rPr>
          <w:b/>
          <w:color w:val="000000"/>
          <w:sz w:val="28"/>
          <w:szCs w:val="28"/>
        </w:rPr>
        <w:t>рограми</w:t>
      </w:r>
      <w:r>
        <w:rPr>
          <w:b/>
          <w:color w:val="000000"/>
          <w:sz w:val="28"/>
          <w:szCs w:val="28"/>
        </w:rPr>
        <w:t>:</w:t>
      </w:r>
    </w:p>
    <w:p w:rsidR="0083385F" w:rsidRDefault="0083385F" w:rsidP="0083385F">
      <w:pPr>
        <w:ind w:left="6372" w:hanging="6372"/>
        <w:rPr>
          <w:sz w:val="28"/>
          <w:szCs w:val="28"/>
        </w:rPr>
      </w:pPr>
      <w:r>
        <w:rPr>
          <w:sz w:val="28"/>
          <w:szCs w:val="28"/>
        </w:rPr>
        <w:t xml:space="preserve">Центр </w:t>
      </w:r>
      <w:r w:rsidRPr="00EB66DE">
        <w:rPr>
          <w:sz w:val="28"/>
          <w:szCs w:val="28"/>
        </w:rPr>
        <w:t>допомоги</w:t>
      </w:r>
      <w:r>
        <w:rPr>
          <w:sz w:val="28"/>
          <w:szCs w:val="28"/>
        </w:rPr>
        <w:t xml:space="preserve"> учасникам </w:t>
      </w:r>
    </w:p>
    <w:p w:rsidR="0083385F" w:rsidRDefault="0083385F" w:rsidP="0083385F">
      <w:pPr>
        <w:ind w:left="6372" w:hanging="6372"/>
        <w:rPr>
          <w:sz w:val="28"/>
          <w:szCs w:val="28"/>
        </w:rPr>
      </w:pPr>
      <w:r>
        <w:rPr>
          <w:sz w:val="28"/>
          <w:szCs w:val="28"/>
        </w:rPr>
        <w:t xml:space="preserve">антитерористичної операції </w:t>
      </w:r>
    </w:p>
    <w:p w:rsidR="0083385F" w:rsidRDefault="0083385F" w:rsidP="0083385F">
      <w:pPr>
        <w:ind w:left="6372" w:hanging="6372"/>
        <w:rPr>
          <w:b/>
          <w:sz w:val="28"/>
          <w:szCs w:val="28"/>
        </w:rPr>
      </w:pPr>
      <w:r>
        <w:rPr>
          <w:sz w:val="28"/>
          <w:szCs w:val="28"/>
        </w:rPr>
        <w:t>Коломийської міської ради</w:t>
      </w:r>
      <w:r>
        <w:rPr>
          <w:b/>
          <w:sz w:val="28"/>
          <w:szCs w:val="28"/>
        </w:rPr>
        <w:t xml:space="preserve">                                                        Мирон ЗАБАРИЛО</w:t>
      </w:r>
    </w:p>
    <w:p w:rsidR="0083385F" w:rsidRDefault="0083385F" w:rsidP="0083385F">
      <w:pPr>
        <w:ind w:left="6372" w:hanging="6372"/>
        <w:rPr>
          <w:b/>
          <w:sz w:val="28"/>
          <w:szCs w:val="28"/>
        </w:rPr>
      </w:pPr>
    </w:p>
    <w:p w:rsidR="0083385F" w:rsidRDefault="0083385F" w:rsidP="0083385F">
      <w:pPr>
        <w:ind w:left="6372" w:hanging="6372"/>
        <w:rPr>
          <w:b/>
          <w:sz w:val="28"/>
          <w:szCs w:val="28"/>
        </w:rPr>
      </w:pPr>
    </w:p>
    <w:p w:rsidR="0083385F" w:rsidRDefault="0083385F" w:rsidP="0083385F">
      <w:pPr>
        <w:ind w:left="6372" w:hanging="6372"/>
        <w:rPr>
          <w:b/>
          <w:sz w:val="28"/>
          <w:szCs w:val="28"/>
        </w:rPr>
      </w:pPr>
    </w:p>
    <w:p w:rsidR="0083385F" w:rsidRDefault="0083385F" w:rsidP="0083385F">
      <w:pPr>
        <w:ind w:left="6372" w:hanging="6372"/>
        <w:rPr>
          <w:b/>
          <w:sz w:val="28"/>
          <w:szCs w:val="28"/>
        </w:rPr>
      </w:pPr>
    </w:p>
    <w:p w:rsidR="0083385F" w:rsidRDefault="0083385F" w:rsidP="0083385F">
      <w:pPr>
        <w:ind w:left="6372" w:hanging="6372"/>
        <w:rPr>
          <w:b/>
          <w:sz w:val="28"/>
          <w:szCs w:val="28"/>
        </w:rPr>
      </w:pPr>
    </w:p>
    <w:p w:rsidR="0083385F" w:rsidRDefault="0083385F" w:rsidP="0083385F">
      <w:pPr>
        <w:ind w:left="6372" w:hanging="6372"/>
        <w:rPr>
          <w:b/>
          <w:sz w:val="28"/>
          <w:szCs w:val="28"/>
        </w:rPr>
      </w:pPr>
    </w:p>
    <w:p w:rsidR="0083385F" w:rsidRDefault="0083385F" w:rsidP="0083385F">
      <w:pPr>
        <w:ind w:left="6372" w:hanging="6372"/>
        <w:rPr>
          <w:b/>
          <w:sz w:val="28"/>
          <w:szCs w:val="28"/>
        </w:rPr>
      </w:pPr>
    </w:p>
    <w:p w:rsidR="0083385F" w:rsidRPr="003F2E58" w:rsidRDefault="0083385F" w:rsidP="0083385F">
      <w:pPr>
        <w:ind w:left="6372" w:hanging="6372"/>
        <w:rPr>
          <w:sz w:val="28"/>
          <w:szCs w:val="28"/>
        </w:rPr>
      </w:pPr>
    </w:p>
    <w:p w:rsidR="0083385F" w:rsidRPr="00EC022C" w:rsidRDefault="0083385F" w:rsidP="0083385F">
      <w:pPr>
        <w:spacing w:line="259" w:lineRule="auto"/>
        <w:jc w:val="both"/>
        <w:rPr>
          <w:rFonts w:eastAsia="Calibri"/>
          <w:sz w:val="28"/>
          <w:szCs w:val="28"/>
          <w:lang w:eastAsia="en-US"/>
        </w:rPr>
      </w:pPr>
    </w:p>
    <w:p w:rsidR="0083385F" w:rsidRPr="002D7ABE" w:rsidRDefault="0083385F" w:rsidP="0083385F">
      <w:pPr>
        <w:ind w:firstLine="567"/>
        <w:jc w:val="both"/>
        <w:outlineLvl w:val="0"/>
        <w:rPr>
          <w:sz w:val="28"/>
          <w:szCs w:val="28"/>
        </w:rPr>
      </w:pPr>
    </w:p>
    <w:p w:rsidR="0083385F" w:rsidRPr="00FC4A83" w:rsidRDefault="0083385F" w:rsidP="0083385F">
      <w:pPr>
        <w:ind w:left="360"/>
        <w:jc w:val="center"/>
        <w:outlineLvl w:val="0"/>
        <w:rPr>
          <w:b/>
          <w:sz w:val="28"/>
          <w:szCs w:val="28"/>
        </w:rPr>
      </w:pPr>
    </w:p>
    <w:p w:rsidR="0083385F" w:rsidRDefault="0083385F" w:rsidP="0083385F">
      <w:pPr>
        <w:jc w:val="both"/>
        <w:outlineLvl w:val="0"/>
        <w:rPr>
          <w:b/>
          <w:sz w:val="28"/>
          <w:szCs w:val="28"/>
        </w:rPr>
      </w:pPr>
    </w:p>
    <w:p w:rsidR="0083385F" w:rsidRDefault="0083385F" w:rsidP="0083385F">
      <w:pPr>
        <w:jc w:val="both"/>
        <w:outlineLvl w:val="0"/>
        <w:rPr>
          <w:b/>
          <w:sz w:val="28"/>
          <w:szCs w:val="28"/>
        </w:rPr>
      </w:pPr>
    </w:p>
    <w:p w:rsidR="0083385F" w:rsidRDefault="0083385F" w:rsidP="0083385F">
      <w:pPr>
        <w:jc w:val="both"/>
        <w:outlineLvl w:val="0"/>
        <w:rPr>
          <w:b/>
          <w:sz w:val="28"/>
          <w:szCs w:val="28"/>
        </w:rPr>
      </w:pPr>
    </w:p>
    <w:p w:rsidR="0083385F" w:rsidRDefault="0083385F" w:rsidP="0083385F">
      <w:pPr>
        <w:jc w:val="both"/>
        <w:outlineLvl w:val="0"/>
        <w:rPr>
          <w:b/>
          <w:sz w:val="28"/>
          <w:szCs w:val="28"/>
        </w:rPr>
      </w:pPr>
    </w:p>
    <w:p w:rsidR="0083385F" w:rsidRDefault="0083385F" w:rsidP="0083385F">
      <w:pPr>
        <w:jc w:val="both"/>
        <w:outlineLvl w:val="0"/>
        <w:rPr>
          <w:b/>
          <w:sz w:val="28"/>
          <w:szCs w:val="28"/>
        </w:rPr>
      </w:pPr>
    </w:p>
    <w:p w:rsidR="0083385F" w:rsidRDefault="0083385F" w:rsidP="0083385F">
      <w:pPr>
        <w:rPr>
          <w:rFonts w:cs="Times New Roman"/>
          <w:sz w:val="28"/>
          <w:szCs w:val="28"/>
        </w:rPr>
        <w:sectPr w:rsidR="0083385F" w:rsidSect="00E94FC9">
          <w:pgSz w:w="11906" w:h="16838"/>
          <w:pgMar w:top="1134" w:right="567" w:bottom="993" w:left="1701" w:header="708" w:footer="708" w:gutter="0"/>
          <w:cols w:space="708"/>
          <w:docGrid w:linePitch="360"/>
        </w:sectPr>
      </w:pPr>
    </w:p>
    <w:p w:rsidR="0083385F" w:rsidRDefault="0083385F" w:rsidP="0083385F">
      <w:pPr>
        <w:jc w:val="right"/>
        <w:rPr>
          <w:rFonts w:cs="Times New Roman"/>
          <w:sz w:val="28"/>
          <w:szCs w:val="28"/>
        </w:rPr>
      </w:pPr>
      <w:r>
        <w:rPr>
          <w:rFonts w:cs="Times New Roman"/>
          <w:sz w:val="28"/>
          <w:szCs w:val="28"/>
        </w:rPr>
        <w:lastRenderedPageBreak/>
        <w:t>Додаток до Програми</w:t>
      </w:r>
    </w:p>
    <w:p w:rsidR="0083385F" w:rsidRDefault="0083385F" w:rsidP="0083385F">
      <w:pPr>
        <w:jc w:val="center"/>
        <w:rPr>
          <w:rFonts w:cs="Times New Roman"/>
          <w:b/>
          <w:sz w:val="28"/>
          <w:szCs w:val="28"/>
        </w:rPr>
      </w:pPr>
      <w:r>
        <w:rPr>
          <w:rFonts w:cs="Times New Roman"/>
          <w:b/>
          <w:sz w:val="28"/>
          <w:szCs w:val="28"/>
        </w:rPr>
        <w:t>Перелік заходів фінансування Програми</w:t>
      </w:r>
    </w:p>
    <w:p w:rsidR="0083385F" w:rsidRDefault="0083385F" w:rsidP="0083385F">
      <w:pPr>
        <w:jc w:val="center"/>
        <w:rPr>
          <w:rFonts w:cs="Times New Roman"/>
          <w:b/>
          <w:sz w:val="28"/>
          <w:szCs w:val="28"/>
        </w:rPr>
      </w:pPr>
    </w:p>
    <w:p w:rsidR="0083385F" w:rsidRPr="00226366" w:rsidRDefault="0083385F" w:rsidP="0083385F">
      <w:pPr>
        <w:ind w:left="6372" w:hanging="6372"/>
        <w:rPr>
          <w:sz w:val="28"/>
          <w:szCs w:val="28"/>
        </w:rPr>
      </w:pPr>
      <w:r w:rsidRPr="00AE22DE">
        <w:rPr>
          <w:b/>
          <w:color w:val="000000"/>
          <w:sz w:val="28"/>
          <w:szCs w:val="28"/>
        </w:rPr>
        <w:t>Назва замовника:</w:t>
      </w:r>
      <w:r>
        <w:rPr>
          <w:b/>
          <w:color w:val="000000"/>
          <w:sz w:val="28"/>
          <w:szCs w:val="28"/>
        </w:rPr>
        <w:t xml:space="preserve">                  </w:t>
      </w:r>
      <w:r w:rsidRPr="00226366">
        <w:rPr>
          <w:sz w:val="28"/>
          <w:szCs w:val="28"/>
        </w:rPr>
        <w:t xml:space="preserve">Центр допомоги учасникам антитерористичної </w:t>
      </w:r>
    </w:p>
    <w:p w:rsidR="0083385F" w:rsidRPr="00AE22DE" w:rsidRDefault="0083385F" w:rsidP="0083385F">
      <w:pPr>
        <w:ind w:left="6372" w:hanging="2832"/>
        <w:rPr>
          <w:b/>
          <w:bCs/>
          <w:sz w:val="28"/>
          <w:szCs w:val="28"/>
        </w:rPr>
      </w:pPr>
      <w:r w:rsidRPr="00226366">
        <w:rPr>
          <w:sz w:val="28"/>
          <w:szCs w:val="28"/>
        </w:rPr>
        <w:t>операції Коломийської міської ради</w:t>
      </w:r>
      <w:r>
        <w:rPr>
          <w:sz w:val="28"/>
          <w:szCs w:val="28"/>
        </w:rPr>
        <w:t xml:space="preserve"> </w:t>
      </w:r>
    </w:p>
    <w:p w:rsidR="0083385F" w:rsidRDefault="0083385F" w:rsidP="0083385F">
      <w:pPr>
        <w:ind w:left="3540" w:hanging="3540"/>
        <w:rPr>
          <w:color w:val="000000"/>
          <w:sz w:val="28"/>
          <w:szCs w:val="28"/>
        </w:rPr>
      </w:pPr>
      <w:r w:rsidRPr="00AE22DE">
        <w:rPr>
          <w:b/>
          <w:color w:val="000000"/>
          <w:sz w:val="28"/>
          <w:szCs w:val="28"/>
        </w:rPr>
        <w:t>Назва Програми</w:t>
      </w:r>
      <w:r>
        <w:rPr>
          <w:b/>
          <w:color w:val="000000"/>
          <w:sz w:val="28"/>
          <w:szCs w:val="28"/>
        </w:rPr>
        <w:t>:</w:t>
      </w:r>
      <w:r>
        <w:rPr>
          <w:color w:val="000000"/>
          <w:sz w:val="28"/>
          <w:szCs w:val="28"/>
        </w:rPr>
        <w:tab/>
        <w:t>Розвиток</w:t>
      </w:r>
      <w:r w:rsidRPr="00C14658">
        <w:rPr>
          <w:color w:val="000000"/>
          <w:sz w:val="28"/>
          <w:szCs w:val="28"/>
        </w:rPr>
        <w:t xml:space="preserve"> Центру військово-патріотичного виховання т</w:t>
      </w:r>
      <w:r>
        <w:rPr>
          <w:color w:val="000000"/>
          <w:sz w:val="28"/>
          <w:szCs w:val="28"/>
        </w:rPr>
        <w:t>а допризовної підготовки на 2022</w:t>
      </w:r>
      <w:r w:rsidRPr="00C14658">
        <w:rPr>
          <w:color w:val="000000"/>
          <w:sz w:val="28"/>
          <w:szCs w:val="28"/>
        </w:rPr>
        <w:t>-2025 роки</w:t>
      </w:r>
    </w:p>
    <w:p w:rsidR="0083385F" w:rsidRPr="00C14658" w:rsidRDefault="0083385F" w:rsidP="0083385F">
      <w:pPr>
        <w:ind w:left="3540" w:hanging="3540"/>
        <w:rPr>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3856"/>
        <w:gridCol w:w="1955"/>
        <w:gridCol w:w="993"/>
        <w:gridCol w:w="1134"/>
        <w:gridCol w:w="992"/>
        <w:gridCol w:w="850"/>
        <w:gridCol w:w="851"/>
        <w:gridCol w:w="1134"/>
        <w:gridCol w:w="850"/>
        <w:gridCol w:w="2014"/>
      </w:tblGrid>
      <w:tr w:rsidR="0083385F" w:rsidRPr="00C14658" w:rsidTr="00C75ECB">
        <w:trPr>
          <w:cantSplit/>
          <w:trHeight w:val="431"/>
        </w:trPr>
        <w:tc>
          <w:tcPr>
            <w:tcW w:w="539" w:type="dxa"/>
            <w:vMerge w:val="restart"/>
            <w:tcBorders>
              <w:top w:val="single" w:sz="4" w:space="0" w:color="auto"/>
              <w:left w:val="single" w:sz="4" w:space="0" w:color="auto"/>
              <w:right w:val="single" w:sz="4" w:space="0" w:color="auto"/>
            </w:tcBorders>
            <w:vAlign w:val="center"/>
            <w:hideMark/>
          </w:tcPr>
          <w:p w:rsidR="0083385F" w:rsidRPr="00226366" w:rsidRDefault="0083385F" w:rsidP="00C75ECB">
            <w:pPr>
              <w:autoSpaceDE w:val="0"/>
              <w:autoSpaceDN w:val="0"/>
              <w:adjustRightInd w:val="0"/>
              <w:jc w:val="center"/>
              <w:rPr>
                <w:rFonts w:cs="Times New Roman"/>
                <w:b/>
                <w:lang w:eastAsia="uk-UA"/>
              </w:rPr>
            </w:pPr>
            <w:r w:rsidRPr="00226366">
              <w:rPr>
                <w:rFonts w:cs="Times New Roman"/>
                <w:b/>
                <w:lang w:eastAsia="uk-UA"/>
              </w:rPr>
              <w:t>№п/п</w:t>
            </w:r>
          </w:p>
        </w:tc>
        <w:tc>
          <w:tcPr>
            <w:tcW w:w="3856" w:type="dxa"/>
            <w:vMerge w:val="restart"/>
            <w:tcBorders>
              <w:top w:val="single" w:sz="4" w:space="0" w:color="auto"/>
              <w:left w:val="single" w:sz="4" w:space="0" w:color="auto"/>
              <w:right w:val="single" w:sz="4" w:space="0" w:color="auto"/>
            </w:tcBorders>
            <w:vAlign w:val="center"/>
            <w:hideMark/>
          </w:tcPr>
          <w:p w:rsidR="0083385F" w:rsidRPr="00226366" w:rsidRDefault="0083385F" w:rsidP="00C75ECB">
            <w:pPr>
              <w:autoSpaceDE w:val="0"/>
              <w:autoSpaceDN w:val="0"/>
              <w:adjustRightInd w:val="0"/>
              <w:jc w:val="center"/>
              <w:rPr>
                <w:rFonts w:cs="Times New Roman"/>
                <w:b/>
                <w:bCs/>
                <w:lang w:eastAsia="uk-UA"/>
              </w:rPr>
            </w:pPr>
            <w:r w:rsidRPr="00226366">
              <w:rPr>
                <w:rFonts w:cs="Times New Roman"/>
                <w:b/>
                <w:bCs/>
                <w:lang w:eastAsia="uk-UA"/>
              </w:rPr>
              <w:t xml:space="preserve">Найменування заходу </w:t>
            </w:r>
          </w:p>
        </w:tc>
        <w:tc>
          <w:tcPr>
            <w:tcW w:w="1955" w:type="dxa"/>
            <w:vMerge w:val="restart"/>
            <w:tcBorders>
              <w:top w:val="single" w:sz="4" w:space="0" w:color="auto"/>
              <w:left w:val="single" w:sz="4" w:space="0" w:color="auto"/>
              <w:right w:val="single" w:sz="4" w:space="0" w:color="auto"/>
            </w:tcBorders>
            <w:vAlign w:val="center"/>
            <w:hideMark/>
          </w:tcPr>
          <w:p w:rsidR="0083385F" w:rsidRPr="00226366" w:rsidRDefault="0083385F" w:rsidP="00C75ECB">
            <w:pPr>
              <w:autoSpaceDE w:val="0"/>
              <w:autoSpaceDN w:val="0"/>
              <w:adjustRightInd w:val="0"/>
              <w:jc w:val="center"/>
              <w:rPr>
                <w:rFonts w:cs="Times New Roman"/>
                <w:b/>
                <w:bCs/>
                <w:lang w:eastAsia="uk-UA"/>
              </w:rPr>
            </w:pPr>
            <w:r w:rsidRPr="00226366">
              <w:rPr>
                <w:rFonts w:cs="Times New Roman"/>
                <w:b/>
                <w:bCs/>
                <w:lang w:eastAsia="uk-UA"/>
              </w:rPr>
              <w:t xml:space="preserve">Виконавець </w:t>
            </w:r>
          </w:p>
        </w:tc>
        <w:tc>
          <w:tcPr>
            <w:tcW w:w="993" w:type="dxa"/>
            <w:vMerge w:val="restart"/>
            <w:tcBorders>
              <w:top w:val="single" w:sz="4" w:space="0" w:color="auto"/>
              <w:left w:val="single" w:sz="4" w:space="0" w:color="auto"/>
              <w:right w:val="single" w:sz="4" w:space="0" w:color="auto"/>
            </w:tcBorders>
            <w:vAlign w:val="center"/>
            <w:hideMark/>
          </w:tcPr>
          <w:p w:rsidR="0083385F" w:rsidRPr="00226366" w:rsidRDefault="0083385F" w:rsidP="00C75ECB">
            <w:pPr>
              <w:autoSpaceDE w:val="0"/>
              <w:autoSpaceDN w:val="0"/>
              <w:adjustRightInd w:val="0"/>
              <w:jc w:val="center"/>
              <w:rPr>
                <w:rFonts w:cs="Times New Roman"/>
                <w:b/>
                <w:bCs/>
                <w:lang w:eastAsia="uk-UA"/>
              </w:rPr>
            </w:pPr>
            <w:r w:rsidRPr="00226366">
              <w:rPr>
                <w:rFonts w:cs="Times New Roman"/>
                <w:b/>
                <w:bCs/>
                <w:lang w:eastAsia="uk-UA"/>
              </w:rPr>
              <w:t xml:space="preserve">Термін виконання </w:t>
            </w:r>
          </w:p>
        </w:tc>
        <w:tc>
          <w:tcPr>
            <w:tcW w:w="5811" w:type="dxa"/>
            <w:gridSpan w:val="6"/>
            <w:tcBorders>
              <w:top w:val="single" w:sz="4" w:space="0" w:color="auto"/>
              <w:left w:val="single" w:sz="4" w:space="0" w:color="auto"/>
              <w:bottom w:val="single" w:sz="4" w:space="0" w:color="auto"/>
              <w:right w:val="single" w:sz="4" w:space="0" w:color="auto"/>
            </w:tcBorders>
            <w:vAlign w:val="center"/>
            <w:hideMark/>
          </w:tcPr>
          <w:p w:rsidR="0083385F" w:rsidRPr="00226366" w:rsidRDefault="0083385F" w:rsidP="00C75ECB">
            <w:pPr>
              <w:autoSpaceDE w:val="0"/>
              <w:autoSpaceDN w:val="0"/>
              <w:adjustRightInd w:val="0"/>
              <w:jc w:val="center"/>
              <w:rPr>
                <w:rFonts w:cs="Times New Roman"/>
                <w:b/>
                <w:bCs/>
                <w:lang w:eastAsia="uk-UA"/>
              </w:rPr>
            </w:pPr>
            <w:r w:rsidRPr="00226366">
              <w:rPr>
                <w:rFonts w:cs="Times New Roman"/>
                <w:b/>
                <w:bCs/>
                <w:lang w:eastAsia="uk-UA"/>
              </w:rPr>
              <w:t>Орієнтовні обсяги фінансування, тис. грн.</w:t>
            </w:r>
          </w:p>
        </w:tc>
        <w:tc>
          <w:tcPr>
            <w:tcW w:w="2014" w:type="dxa"/>
            <w:vMerge w:val="restart"/>
            <w:tcBorders>
              <w:top w:val="single" w:sz="4" w:space="0" w:color="auto"/>
              <w:left w:val="single" w:sz="4" w:space="0" w:color="auto"/>
              <w:right w:val="single" w:sz="4" w:space="0" w:color="auto"/>
            </w:tcBorders>
            <w:vAlign w:val="center"/>
            <w:hideMark/>
          </w:tcPr>
          <w:p w:rsidR="0083385F" w:rsidRPr="00226366" w:rsidRDefault="0083385F" w:rsidP="00C75ECB">
            <w:pPr>
              <w:autoSpaceDE w:val="0"/>
              <w:autoSpaceDN w:val="0"/>
              <w:adjustRightInd w:val="0"/>
              <w:jc w:val="center"/>
              <w:rPr>
                <w:rFonts w:cs="Times New Roman"/>
                <w:b/>
                <w:bCs/>
                <w:lang w:eastAsia="uk-UA"/>
              </w:rPr>
            </w:pPr>
            <w:r w:rsidRPr="00226366">
              <w:rPr>
                <w:rFonts w:cs="Times New Roman"/>
                <w:b/>
                <w:bCs/>
                <w:lang w:eastAsia="uk-UA"/>
              </w:rPr>
              <w:t>Очікувані результати</w:t>
            </w:r>
          </w:p>
        </w:tc>
      </w:tr>
      <w:tr w:rsidR="0083385F" w:rsidRPr="00C14658" w:rsidTr="00C75ECB">
        <w:trPr>
          <w:cantSplit/>
          <w:trHeight w:val="353"/>
        </w:trPr>
        <w:tc>
          <w:tcPr>
            <w:tcW w:w="539" w:type="dxa"/>
            <w:vMerge/>
            <w:tcBorders>
              <w:left w:val="single" w:sz="4" w:space="0" w:color="auto"/>
              <w:right w:val="single" w:sz="4" w:space="0" w:color="auto"/>
            </w:tcBorders>
            <w:vAlign w:val="center"/>
            <w:hideMark/>
          </w:tcPr>
          <w:p w:rsidR="0083385F" w:rsidRPr="001233CE" w:rsidRDefault="0083385F" w:rsidP="00C75ECB">
            <w:pPr>
              <w:rPr>
                <w:rFonts w:cs="Times New Roman"/>
                <w:lang w:eastAsia="uk-UA"/>
              </w:rPr>
            </w:pPr>
          </w:p>
        </w:tc>
        <w:tc>
          <w:tcPr>
            <w:tcW w:w="3856" w:type="dxa"/>
            <w:vMerge/>
            <w:tcBorders>
              <w:left w:val="single" w:sz="4" w:space="0" w:color="auto"/>
              <w:right w:val="single" w:sz="4" w:space="0" w:color="auto"/>
            </w:tcBorders>
            <w:vAlign w:val="center"/>
            <w:hideMark/>
          </w:tcPr>
          <w:p w:rsidR="0083385F" w:rsidRPr="001233CE" w:rsidRDefault="0083385F" w:rsidP="00C75ECB">
            <w:pPr>
              <w:rPr>
                <w:rFonts w:cs="Times New Roman"/>
                <w:bCs/>
                <w:lang w:eastAsia="uk-UA"/>
              </w:rPr>
            </w:pPr>
          </w:p>
        </w:tc>
        <w:tc>
          <w:tcPr>
            <w:tcW w:w="1955" w:type="dxa"/>
            <w:vMerge/>
            <w:tcBorders>
              <w:left w:val="single" w:sz="4" w:space="0" w:color="auto"/>
              <w:right w:val="single" w:sz="4" w:space="0" w:color="auto"/>
            </w:tcBorders>
            <w:vAlign w:val="center"/>
            <w:hideMark/>
          </w:tcPr>
          <w:p w:rsidR="0083385F" w:rsidRPr="001233CE" w:rsidRDefault="0083385F" w:rsidP="00C75ECB">
            <w:pPr>
              <w:rPr>
                <w:rFonts w:cs="Times New Roman"/>
                <w:bCs/>
                <w:lang w:eastAsia="uk-UA"/>
              </w:rPr>
            </w:pPr>
          </w:p>
        </w:tc>
        <w:tc>
          <w:tcPr>
            <w:tcW w:w="993" w:type="dxa"/>
            <w:vMerge/>
            <w:tcBorders>
              <w:left w:val="single" w:sz="4" w:space="0" w:color="auto"/>
              <w:right w:val="single" w:sz="4" w:space="0" w:color="auto"/>
            </w:tcBorders>
            <w:vAlign w:val="center"/>
            <w:hideMark/>
          </w:tcPr>
          <w:p w:rsidR="0083385F" w:rsidRPr="001233CE" w:rsidRDefault="0083385F" w:rsidP="00C75ECB">
            <w:pPr>
              <w:rPr>
                <w:rFonts w:cs="Times New Roman"/>
                <w:bCs/>
                <w:lang w:eastAsia="uk-UA"/>
              </w:rPr>
            </w:pPr>
          </w:p>
        </w:tc>
        <w:tc>
          <w:tcPr>
            <w:tcW w:w="1134" w:type="dxa"/>
            <w:vMerge w:val="restart"/>
            <w:tcBorders>
              <w:top w:val="single" w:sz="4" w:space="0" w:color="auto"/>
              <w:left w:val="single" w:sz="4" w:space="0" w:color="auto"/>
              <w:right w:val="single" w:sz="4" w:space="0" w:color="auto"/>
            </w:tcBorders>
            <w:vAlign w:val="center"/>
            <w:hideMark/>
          </w:tcPr>
          <w:p w:rsidR="0083385F" w:rsidRPr="00226366" w:rsidRDefault="0083385F" w:rsidP="00C75ECB">
            <w:pPr>
              <w:autoSpaceDE w:val="0"/>
              <w:autoSpaceDN w:val="0"/>
              <w:adjustRightInd w:val="0"/>
              <w:jc w:val="center"/>
              <w:rPr>
                <w:rFonts w:cs="Times New Roman"/>
                <w:b/>
                <w:bCs/>
                <w:lang w:eastAsia="uk-UA"/>
              </w:rPr>
            </w:pPr>
            <w:r w:rsidRPr="00226366">
              <w:rPr>
                <w:rFonts w:cs="Times New Roman"/>
                <w:b/>
                <w:bCs/>
                <w:lang w:eastAsia="uk-UA"/>
              </w:rPr>
              <w:t>Роки</w:t>
            </w:r>
          </w:p>
        </w:tc>
        <w:tc>
          <w:tcPr>
            <w:tcW w:w="992" w:type="dxa"/>
            <w:vMerge w:val="restart"/>
            <w:tcBorders>
              <w:top w:val="single" w:sz="4" w:space="0" w:color="auto"/>
              <w:left w:val="single" w:sz="4" w:space="0" w:color="auto"/>
              <w:right w:val="single" w:sz="4" w:space="0" w:color="auto"/>
            </w:tcBorders>
            <w:vAlign w:val="center"/>
          </w:tcPr>
          <w:p w:rsidR="0083385F" w:rsidRPr="00226366" w:rsidRDefault="0083385F" w:rsidP="00C75ECB">
            <w:pPr>
              <w:autoSpaceDE w:val="0"/>
              <w:autoSpaceDN w:val="0"/>
              <w:adjustRightInd w:val="0"/>
              <w:jc w:val="center"/>
              <w:rPr>
                <w:rFonts w:cs="Times New Roman"/>
                <w:b/>
                <w:bCs/>
                <w:lang w:eastAsia="uk-UA"/>
              </w:rPr>
            </w:pPr>
            <w:r w:rsidRPr="00226366">
              <w:rPr>
                <w:rFonts w:cs="Times New Roman"/>
                <w:b/>
                <w:bCs/>
                <w:lang w:eastAsia="uk-UA"/>
              </w:rPr>
              <w:t>Всього</w:t>
            </w:r>
          </w:p>
        </w:tc>
        <w:tc>
          <w:tcPr>
            <w:tcW w:w="3685" w:type="dxa"/>
            <w:gridSpan w:val="4"/>
            <w:tcBorders>
              <w:top w:val="single" w:sz="4" w:space="0" w:color="auto"/>
              <w:left w:val="single" w:sz="4" w:space="0" w:color="auto"/>
              <w:right w:val="single" w:sz="4" w:space="0" w:color="auto"/>
            </w:tcBorders>
            <w:vAlign w:val="center"/>
          </w:tcPr>
          <w:p w:rsidR="0083385F" w:rsidRPr="00226366" w:rsidRDefault="0083385F" w:rsidP="00C75ECB">
            <w:pPr>
              <w:autoSpaceDE w:val="0"/>
              <w:autoSpaceDN w:val="0"/>
              <w:adjustRightInd w:val="0"/>
              <w:ind w:left="-110" w:right="-108"/>
              <w:jc w:val="center"/>
              <w:rPr>
                <w:rFonts w:cs="Times New Roman"/>
                <w:b/>
                <w:bCs/>
                <w:lang w:eastAsia="uk-UA"/>
              </w:rPr>
            </w:pPr>
            <w:r w:rsidRPr="00226366">
              <w:rPr>
                <w:rFonts w:cs="Times New Roman"/>
                <w:b/>
                <w:bCs/>
                <w:lang w:eastAsia="uk-UA"/>
              </w:rPr>
              <w:t>В т.ч. за джерелами фінансування.</w:t>
            </w:r>
          </w:p>
        </w:tc>
        <w:tc>
          <w:tcPr>
            <w:tcW w:w="2014" w:type="dxa"/>
            <w:vMerge/>
            <w:tcBorders>
              <w:left w:val="single" w:sz="4" w:space="0" w:color="auto"/>
              <w:right w:val="single" w:sz="4" w:space="0" w:color="auto"/>
            </w:tcBorders>
            <w:vAlign w:val="center"/>
            <w:hideMark/>
          </w:tcPr>
          <w:p w:rsidR="0083385F" w:rsidRPr="001233CE" w:rsidRDefault="0083385F" w:rsidP="00C75ECB">
            <w:pPr>
              <w:rPr>
                <w:rFonts w:cs="Times New Roman"/>
                <w:bCs/>
                <w:lang w:eastAsia="uk-UA"/>
              </w:rPr>
            </w:pPr>
          </w:p>
        </w:tc>
      </w:tr>
      <w:tr w:rsidR="0083385F" w:rsidRPr="00C14658" w:rsidTr="00C75ECB">
        <w:trPr>
          <w:cantSplit/>
          <w:trHeight w:val="828"/>
        </w:trPr>
        <w:tc>
          <w:tcPr>
            <w:tcW w:w="539" w:type="dxa"/>
            <w:vMerge/>
            <w:tcBorders>
              <w:left w:val="single" w:sz="4" w:space="0" w:color="auto"/>
              <w:right w:val="single" w:sz="4" w:space="0" w:color="auto"/>
            </w:tcBorders>
            <w:vAlign w:val="center"/>
            <w:hideMark/>
          </w:tcPr>
          <w:p w:rsidR="0083385F" w:rsidRPr="001233CE" w:rsidRDefault="0083385F" w:rsidP="00C75ECB">
            <w:pPr>
              <w:rPr>
                <w:rFonts w:cs="Times New Roman"/>
                <w:lang w:eastAsia="uk-UA"/>
              </w:rPr>
            </w:pPr>
          </w:p>
        </w:tc>
        <w:tc>
          <w:tcPr>
            <w:tcW w:w="3856" w:type="dxa"/>
            <w:vMerge/>
            <w:tcBorders>
              <w:left w:val="single" w:sz="4" w:space="0" w:color="auto"/>
              <w:right w:val="single" w:sz="4" w:space="0" w:color="auto"/>
            </w:tcBorders>
            <w:vAlign w:val="center"/>
            <w:hideMark/>
          </w:tcPr>
          <w:p w:rsidR="0083385F" w:rsidRPr="001233CE" w:rsidRDefault="0083385F" w:rsidP="00C75ECB">
            <w:pPr>
              <w:rPr>
                <w:rFonts w:cs="Times New Roman"/>
                <w:bCs/>
                <w:lang w:eastAsia="uk-UA"/>
              </w:rPr>
            </w:pPr>
          </w:p>
        </w:tc>
        <w:tc>
          <w:tcPr>
            <w:tcW w:w="1955" w:type="dxa"/>
            <w:vMerge/>
            <w:tcBorders>
              <w:left w:val="single" w:sz="4" w:space="0" w:color="auto"/>
              <w:right w:val="single" w:sz="4" w:space="0" w:color="auto"/>
            </w:tcBorders>
            <w:vAlign w:val="center"/>
            <w:hideMark/>
          </w:tcPr>
          <w:p w:rsidR="0083385F" w:rsidRPr="001233CE" w:rsidRDefault="0083385F" w:rsidP="00C75ECB">
            <w:pPr>
              <w:rPr>
                <w:rFonts w:cs="Times New Roman"/>
                <w:bCs/>
                <w:lang w:eastAsia="uk-UA"/>
              </w:rPr>
            </w:pPr>
          </w:p>
        </w:tc>
        <w:tc>
          <w:tcPr>
            <w:tcW w:w="993" w:type="dxa"/>
            <w:vMerge/>
            <w:tcBorders>
              <w:left w:val="single" w:sz="4" w:space="0" w:color="auto"/>
              <w:right w:val="single" w:sz="4" w:space="0" w:color="auto"/>
            </w:tcBorders>
            <w:vAlign w:val="center"/>
            <w:hideMark/>
          </w:tcPr>
          <w:p w:rsidR="0083385F" w:rsidRPr="001233CE" w:rsidRDefault="0083385F" w:rsidP="00C75ECB">
            <w:pPr>
              <w:rPr>
                <w:rFonts w:cs="Times New Roman"/>
                <w:bCs/>
                <w:lang w:eastAsia="uk-UA"/>
              </w:rPr>
            </w:pPr>
          </w:p>
        </w:tc>
        <w:tc>
          <w:tcPr>
            <w:tcW w:w="1134" w:type="dxa"/>
            <w:vMerge/>
            <w:tcBorders>
              <w:left w:val="single" w:sz="4" w:space="0" w:color="auto"/>
              <w:right w:val="single" w:sz="4" w:space="0" w:color="auto"/>
            </w:tcBorders>
            <w:vAlign w:val="center"/>
            <w:hideMark/>
          </w:tcPr>
          <w:p w:rsidR="0083385F" w:rsidRPr="00226366" w:rsidRDefault="0083385F" w:rsidP="00C75ECB">
            <w:pPr>
              <w:autoSpaceDE w:val="0"/>
              <w:autoSpaceDN w:val="0"/>
              <w:adjustRightInd w:val="0"/>
              <w:jc w:val="center"/>
              <w:rPr>
                <w:rFonts w:cs="Times New Roman"/>
                <w:b/>
                <w:bCs/>
                <w:lang w:eastAsia="uk-UA"/>
              </w:rPr>
            </w:pPr>
          </w:p>
        </w:tc>
        <w:tc>
          <w:tcPr>
            <w:tcW w:w="992" w:type="dxa"/>
            <w:vMerge/>
            <w:tcBorders>
              <w:left w:val="single" w:sz="4" w:space="0" w:color="auto"/>
              <w:right w:val="single" w:sz="4" w:space="0" w:color="auto"/>
            </w:tcBorders>
            <w:vAlign w:val="center"/>
          </w:tcPr>
          <w:p w:rsidR="0083385F" w:rsidRPr="00226366" w:rsidRDefault="0083385F" w:rsidP="00C75ECB">
            <w:pPr>
              <w:autoSpaceDE w:val="0"/>
              <w:autoSpaceDN w:val="0"/>
              <w:adjustRightInd w:val="0"/>
              <w:jc w:val="center"/>
              <w:rPr>
                <w:rFonts w:cs="Times New Roman"/>
                <w:b/>
                <w:bCs/>
                <w:lang w:eastAsia="uk-UA"/>
              </w:rPr>
            </w:pPr>
          </w:p>
        </w:tc>
        <w:tc>
          <w:tcPr>
            <w:tcW w:w="850" w:type="dxa"/>
            <w:tcBorders>
              <w:top w:val="single" w:sz="4" w:space="0" w:color="auto"/>
              <w:left w:val="single" w:sz="4" w:space="0" w:color="auto"/>
              <w:right w:val="single" w:sz="4" w:space="0" w:color="auto"/>
            </w:tcBorders>
            <w:vAlign w:val="center"/>
          </w:tcPr>
          <w:p w:rsidR="0083385F" w:rsidRPr="00226366" w:rsidRDefault="0083385F" w:rsidP="00C75ECB">
            <w:pPr>
              <w:autoSpaceDE w:val="0"/>
              <w:autoSpaceDN w:val="0"/>
              <w:adjustRightInd w:val="0"/>
              <w:ind w:left="-110" w:right="-108"/>
              <w:jc w:val="center"/>
              <w:rPr>
                <w:rFonts w:cs="Times New Roman"/>
                <w:b/>
                <w:bCs/>
                <w:lang w:eastAsia="uk-UA"/>
              </w:rPr>
            </w:pPr>
            <w:r w:rsidRPr="00226366">
              <w:rPr>
                <w:rFonts w:cs="Times New Roman"/>
                <w:b/>
                <w:bCs/>
                <w:lang w:eastAsia="uk-UA"/>
              </w:rPr>
              <w:t>Державний бюджет</w:t>
            </w:r>
          </w:p>
        </w:tc>
        <w:tc>
          <w:tcPr>
            <w:tcW w:w="851" w:type="dxa"/>
            <w:tcBorders>
              <w:top w:val="single" w:sz="4" w:space="0" w:color="auto"/>
              <w:left w:val="single" w:sz="4" w:space="0" w:color="auto"/>
              <w:right w:val="single" w:sz="4" w:space="0" w:color="auto"/>
            </w:tcBorders>
            <w:vAlign w:val="center"/>
          </w:tcPr>
          <w:p w:rsidR="0083385F" w:rsidRPr="00226366" w:rsidRDefault="0083385F" w:rsidP="00C75ECB">
            <w:pPr>
              <w:autoSpaceDE w:val="0"/>
              <w:autoSpaceDN w:val="0"/>
              <w:adjustRightInd w:val="0"/>
              <w:ind w:left="-110" w:right="-108"/>
              <w:jc w:val="center"/>
              <w:rPr>
                <w:rFonts w:cs="Times New Roman"/>
                <w:b/>
                <w:bCs/>
                <w:lang w:eastAsia="uk-UA"/>
              </w:rPr>
            </w:pPr>
            <w:r w:rsidRPr="00226366">
              <w:rPr>
                <w:rFonts w:cs="Times New Roman"/>
                <w:b/>
                <w:bCs/>
                <w:lang w:eastAsia="uk-UA"/>
              </w:rPr>
              <w:t>Обласний бюджет</w:t>
            </w:r>
          </w:p>
        </w:tc>
        <w:tc>
          <w:tcPr>
            <w:tcW w:w="1134" w:type="dxa"/>
            <w:tcBorders>
              <w:top w:val="single" w:sz="4" w:space="0" w:color="auto"/>
              <w:left w:val="single" w:sz="4" w:space="0" w:color="auto"/>
              <w:right w:val="single" w:sz="4" w:space="0" w:color="auto"/>
            </w:tcBorders>
            <w:vAlign w:val="center"/>
          </w:tcPr>
          <w:p w:rsidR="0083385F" w:rsidRPr="00226366" w:rsidRDefault="0083385F" w:rsidP="00C75ECB">
            <w:pPr>
              <w:autoSpaceDE w:val="0"/>
              <w:autoSpaceDN w:val="0"/>
              <w:adjustRightInd w:val="0"/>
              <w:ind w:left="-110" w:right="-108"/>
              <w:jc w:val="center"/>
              <w:rPr>
                <w:rFonts w:cs="Times New Roman"/>
                <w:b/>
                <w:bCs/>
                <w:lang w:eastAsia="uk-UA"/>
              </w:rPr>
            </w:pPr>
            <w:r w:rsidRPr="00226366">
              <w:rPr>
                <w:rFonts w:cs="Times New Roman"/>
                <w:b/>
                <w:bCs/>
                <w:lang w:eastAsia="uk-UA"/>
              </w:rPr>
              <w:t>Міський бюджет</w:t>
            </w:r>
          </w:p>
        </w:tc>
        <w:tc>
          <w:tcPr>
            <w:tcW w:w="850" w:type="dxa"/>
            <w:tcBorders>
              <w:top w:val="single" w:sz="4" w:space="0" w:color="auto"/>
              <w:left w:val="single" w:sz="4" w:space="0" w:color="auto"/>
              <w:right w:val="single" w:sz="4" w:space="0" w:color="auto"/>
            </w:tcBorders>
            <w:vAlign w:val="center"/>
          </w:tcPr>
          <w:p w:rsidR="0083385F" w:rsidRPr="00226366" w:rsidRDefault="0083385F" w:rsidP="00C75ECB">
            <w:pPr>
              <w:autoSpaceDE w:val="0"/>
              <w:autoSpaceDN w:val="0"/>
              <w:adjustRightInd w:val="0"/>
              <w:ind w:left="-110" w:right="-108"/>
              <w:jc w:val="center"/>
              <w:rPr>
                <w:rFonts w:cs="Times New Roman"/>
                <w:b/>
                <w:bCs/>
                <w:lang w:eastAsia="uk-UA"/>
              </w:rPr>
            </w:pPr>
            <w:r w:rsidRPr="00226366">
              <w:rPr>
                <w:rFonts w:cs="Times New Roman"/>
                <w:b/>
                <w:bCs/>
                <w:lang w:eastAsia="uk-UA"/>
              </w:rPr>
              <w:t>Інші джерела</w:t>
            </w:r>
          </w:p>
        </w:tc>
        <w:tc>
          <w:tcPr>
            <w:tcW w:w="2014" w:type="dxa"/>
            <w:vMerge/>
            <w:tcBorders>
              <w:left w:val="single" w:sz="4" w:space="0" w:color="auto"/>
              <w:right w:val="single" w:sz="4" w:space="0" w:color="auto"/>
            </w:tcBorders>
            <w:vAlign w:val="center"/>
            <w:hideMark/>
          </w:tcPr>
          <w:p w:rsidR="0083385F" w:rsidRPr="001233CE" w:rsidRDefault="0083385F" w:rsidP="00C75ECB">
            <w:pPr>
              <w:rPr>
                <w:rFonts w:cs="Times New Roman"/>
                <w:bCs/>
                <w:lang w:eastAsia="uk-UA"/>
              </w:rPr>
            </w:pPr>
          </w:p>
        </w:tc>
      </w:tr>
      <w:tr w:rsidR="0083385F" w:rsidRPr="00C14658" w:rsidTr="00C75ECB">
        <w:trPr>
          <w:cantSplit/>
          <w:trHeight w:val="376"/>
        </w:trPr>
        <w:tc>
          <w:tcPr>
            <w:tcW w:w="539" w:type="dxa"/>
            <w:vMerge w:val="restart"/>
            <w:tcBorders>
              <w:top w:val="single" w:sz="4" w:space="0" w:color="auto"/>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r w:rsidRPr="001233CE">
              <w:rPr>
                <w:rFonts w:cs="Times New Roman"/>
                <w:bCs/>
                <w:lang w:eastAsia="uk-UA"/>
              </w:rPr>
              <w:t>1</w:t>
            </w:r>
          </w:p>
        </w:tc>
        <w:tc>
          <w:tcPr>
            <w:tcW w:w="3856" w:type="dxa"/>
            <w:vMerge w:val="restart"/>
            <w:tcBorders>
              <w:top w:val="single" w:sz="4" w:space="0" w:color="auto"/>
              <w:left w:val="single" w:sz="4" w:space="0" w:color="auto"/>
              <w:right w:val="single" w:sz="4" w:space="0" w:color="auto"/>
            </w:tcBorders>
            <w:hideMark/>
          </w:tcPr>
          <w:p w:rsidR="0083385F" w:rsidRPr="00F37E7A" w:rsidRDefault="0083385F" w:rsidP="00C75ECB">
            <w:pPr>
              <w:pStyle w:val="a8"/>
              <w:tabs>
                <w:tab w:val="left" w:pos="561"/>
              </w:tabs>
              <w:spacing w:after="0"/>
              <w:jc w:val="both"/>
              <w:rPr>
                <w:sz w:val="24"/>
                <w:szCs w:val="24"/>
              </w:rPr>
            </w:pPr>
            <w:r w:rsidRPr="00F37E7A">
              <w:rPr>
                <w:sz w:val="24"/>
                <w:szCs w:val="24"/>
              </w:rPr>
              <w:t>Поточний ремонт будівлі Центру в с.</w:t>
            </w:r>
            <w:r>
              <w:rPr>
                <w:sz w:val="24"/>
                <w:szCs w:val="24"/>
              </w:rPr>
              <w:t xml:space="preserve"> </w:t>
            </w:r>
            <w:proofErr w:type="spellStart"/>
            <w:r>
              <w:rPr>
                <w:sz w:val="24"/>
                <w:szCs w:val="24"/>
              </w:rPr>
              <w:t>Кубаївка</w:t>
            </w:r>
            <w:proofErr w:type="spellEnd"/>
          </w:p>
        </w:tc>
        <w:tc>
          <w:tcPr>
            <w:tcW w:w="1955" w:type="dxa"/>
            <w:vMerge w:val="restart"/>
            <w:tcBorders>
              <w:top w:val="single" w:sz="4" w:space="0" w:color="auto"/>
              <w:left w:val="single" w:sz="4" w:space="0" w:color="auto"/>
              <w:right w:val="single" w:sz="4" w:space="0" w:color="auto"/>
            </w:tcBorders>
          </w:tcPr>
          <w:p w:rsidR="0083385F" w:rsidRPr="0036120B" w:rsidRDefault="0083385F" w:rsidP="00C75ECB">
            <w:pPr>
              <w:pStyle w:val="a6"/>
              <w:rPr>
                <w:rFonts w:ascii="Times New Roman" w:hAnsi="Times New Roman"/>
                <w:sz w:val="24"/>
                <w:szCs w:val="24"/>
              </w:rPr>
            </w:pPr>
            <w:r w:rsidRPr="0036120B">
              <w:rPr>
                <w:rFonts w:ascii="Times New Roman" w:hAnsi="Times New Roman"/>
                <w:sz w:val="24"/>
                <w:szCs w:val="24"/>
              </w:rPr>
              <w:t>Коломийська міська рада / Центр допомоги учасникам</w:t>
            </w:r>
            <w:r>
              <w:rPr>
                <w:rFonts w:ascii="Times New Roman" w:hAnsi="Times New Roman"/>
                <w:b/>
                <w:sz w:val="24"/>
                <w:szCs w:val="24"/>
              </w:rPr>
              <w:t xml:space="preserve"> </w:t>
            </w:r>
            <w:r w:rsidRPr="0036120B">
              <w:rPr>
                <w:rFonts w:ascii="Times New Roman" w:hAnsi="Times New Roman"/>
                <w:sz w:val="24"/>
                <w:szCs w:val="24"/>
              </w:rPr>
              <w:t>антитерористичної операції міської ради</w:t>
            </w:r>
          </w:p>
        </w:tc>
        <w:tc>
          <w:tcPr>
            <w:tcW w:w="993" w:type="dxa"/>
            <w:vMerge w:val="restart"/>
            <w:tcBorders>
              <w:top w:val="single" w:sz="4" w:space="0" w:color="auto"/>
              <w:left w:val="single" w:sz="4" w:space="0" w:color="auto"/>
              <w:right w:val="single" w:sz="4" w:space="0" w:color="auto"/>
            </w:tcBorders>
            <w:hideMark/>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top w:val="single" w:sz="4" w:space="0" w:color="auto"/>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700</w:t>
            </w:r>
            <w:r w:rsidRPr="001233CE">
              <w:rPr>
                <w:rFonts w:cs="Times New Roman"/>
                <w:bCs/>
                <w:lang w:eastAsia="uk-UA"/>
              </w:rPr>
              <w:t>,0</w:t>
            </w:r>
          </w:p>
        </w:tc>
        <w:tc>
          <w:tcPr>
            <w:tcW w:w="850" w:type="dxa"/>
            <w:tcBorders>
              <w:top w:val="single" w:sz="4" w:space="0" w:color="auto"/>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top w:val="single" w:sz="4" w:space="0" w:color="auto"/>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top w:val="single" w:sz="4" w:space="0" w:color="auto"/>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700</w:t>
            </w:r>
            <w:r w:rsidRPr="001233CE">
              <w:rPr>
                <w:rFonts w:cs="Times New Roman"/>
                <w:bCs/>
                <w:lang w:eastAsia="uk-UA"/>
              </w:rPr>
              <w:t>,0</w:t>
            </w:r>
          </w:p>
        </w:tc>
        <w:tc>
          <w:tcPr>
            <w:tcW w:w="850" w:type="dxa"/>
            <w:tcBorders>
              <w:top w:val="single" w:sz="4" w:space="0" w:color="auto"/>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val="restart"/>
            <w:tcBorders>
              <w:top w:val="single" w:sz="4" w:space="0" w:color="auto"/>
              <w:left w:val="single" w:sz="4" w:space="0" w:color="auto"/>
              <w:right w:val="single" w:sz="4" w:space="0" w:color="auto"/>
            </w:tcBorders>
          </w:tcPr>
          <w:p w:rsidR="0083385F" w:rsidRPr="00B73061" w:rsidRDefault="0083385F" w:rsidP="00C75ECB">
            <w:pPr>
              <w:pStyle w:val="a6"/>
              <w:rPr>
                <w:rFonts w:ascii="Times New Roman" w:hAnsi="Times New Roman"/>
                <w:sz w:val="24"/>
                <w:szCs w:val="24"/>
              </w:rPr>
            </w:pPr>
            <w:r w:rsidRPr="00B73061">
              <w:rPr>
                <w:rFonts w:ascii="Times New Roman" w:hAnsi="Times New Roman"/>
                <w:sz w:val="24"/>
                <w:szCs w:val="24"/>
              </w:rPr>
              <w:t>Реалізація заходів щодо організації роботи Центру допомоги учасникам антитерористичної операції міської ради</w:t>
            </w:r>
            <w:r>
              <w:rPr>
                <w:rFonts w:ascii="Times New Roman" w:hAnsi="Times New Roman"/>
                <w:sz w:val="24"/>
                <w:szCs w:val="24"/>
              </w:rPr>
              <w:t xml:space="preserve"> </w:t>
            </w:r>
          </w:p>
        </w:tc>
      </w:tr>
      <w:tr w:rsidR="0083385F" w:rsidRPr="00C14658" w:rsidTr="00C75ECB">
        <w:trPr>
          <w:cantSplit/>
          <w:trHeight w:val="375"/>
        </w:trPr>
        <w:tc>
          <w:tcPr>
            <w:tcW w:w="539" w:type="dxa"/>
            <w:vMerge/>
            <w:tcBorders>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83385F" w:rsidRPr="001233CE" w:rsidRDefault="0083385F" w:rsidP="00C75ECB">
            <w:pPr>
              <w:rPr>
                <w:rFonts w:cs="Times New Roman"/>
                <w:lang w:eastAsia="uk-UA"/>
              </w:rPr>
            </w:pPr>
          </w:p>
        </w:tc>
        <w:tc>
          <w:tcPr>
            <w:tcW w:w="1955" w:type="dxa"/>
            <w:vMerge/>
            <w:tcBorders>
              <w:left w:val="single" w:sz="4" w:space="0" w:color="auto"/>
              <w:right w:val="single" w:sz="4" w:space="0" w:color="auto"/>
            </w:tcBorders>
          </w:tcPr>
          <w:p w:rsidR="0083385F" w:rsidRPr="0036120B"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1233CE"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B73061" w:rsidRDefault="0083385F" w:rsidP="00C75ECB">
            <w:pPr>
              <w:pStyle w:val="a6"/>
              <w:rPr>
                <w:rFonts w:ascii="Times New Roman" w:hAnsi="Times New Roman"/>
                <w:sz w:val="24"/>
                <w:szCs w:val="24"/>
              </w:rPr>
            </w:pPr>
          </w:p>
        </w:tc>
      </w:tr>
      <w:tr w:rsidR="0083385F" w:rsidRPr="00C14658" w:rsidTr="00C75ECB">
        <w:trPr>
          <w:cantSplit/>
          <w:trHeight w:val="295"/>
        </w:trPr>
        <w:tc>
          <w:tcPr>
            <w:tcW w:w="539" w:type="dxa"/>
            <w:vMerge/>
            <w:tcBorders>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83385F" w:rsidRPr="001233CE" w:rsidRDefault="0083385F" w:rsidP="00C75ECB">
            <w:pPr>
              <w:pStyle w:val="a6"/>
              <w:rPr>
                <w:rStyle w:val="a7"/>
                <w:i w:val="0"/>
                <w:sz w:val="24"/>
                <w:szCs w:val="24"/>
              </w:rPr>
            </w:pPr>
          </w:p>
        </w:tc>
        <w:tc>
          <w:tcPr>
            <w:tcW w:w="1955" w:type="dxa"/>
            <w:vMerge/>
            <w:tcBorders>
              <w:left w:val="single" w:sz="4" w:space="0" w:color="auto"/>
              <w:right w:val="single" w:sz="4" w:space="0" w:color="auto"/>
            </w:tcBorders>
          </w:tcPr>
          <w:p w:rsidR="0083385F" w:rsidRPr="0036120B"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1233CE"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250</w:t>
            </w:r>
            <w:r w:rsidRPr="001233CE">
              <w:rPr>
                <w:rFonts w:cs="Times New Roman"/>
                <w:bCs/>
                <w:lang w:eastAsia="uk-UA"/>
              </w:rPr>
              <w:t>,0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250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B73061" w:rsidRDefault="0083385F" w:rsidP="00C75ECB">
            <w:pPr>
              <w:pStyle w:val="a6"/>
              <w:rPr>
                <w:rStyle w:val="a7"/>
                <w:i w:val="0"/>
                <w:sz w:val="24"/>
                <w:szCs w:val="24"/>
              </w:rPr>
            </w:pPr>
          </w:p>
        </w:tc>
      </w:tr>
      <w:tr w:rsidR="0083385F" w:rsidRPr="00C14658" w:rsidTr="00C75ECB">
        <w:trPr>
          <w:cantSplit/>
          <w:trHeight w:val="285"/>
        </w:trPr>
        <w:tc>
          <w:tcPr>
            <w:tcW w:w="539" w:type="dxa"/>
            <w:vMerge/>
            <w:tcBorders>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83385F" w:rsidRPr="001233CE" w:rsidRDefault="0083385F" w:rsidP="00C75ECB">
            <w:pPr>
              <w:pStyle w:val="a6"/>
              <w:rPr>
                <w:rStyle w:val="a7"/>
                <w:i w:val="0"/>
                <w:sz w:val="24"/>
                <w:szCs w:val="24"/>
              </w:rPr>
            </w:pPr>
          </w:p>
        </w:tc>
        <w:tc>
          <w:tcPr>
            <w:tcW w:w="1955" w:type="dxa"/>
            <w:vMerge/>
            <w:tcBorders>
              <w:left w:val="single" w:sz="4" w:space="0" w:color="auto"/>
              <w:right w:val="single" w:sz="4" w:space="0" w:color="auto"/>
            </w:tcBorders>
          </w:tcPr>
          <w:p w:rsidR="0083385F" w:rsidRPr="0036120B"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1233CE"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200</w:t>
            </w:r>
            <w:r w:rsidRPr="001233CE">
              <w:rPr>
                <w:rFonts w:cs="Times New Roman"/>
                <w:bCs/>
                <w:lang w:eastAsia="uk-UA"/>
              </w:rPr>
              <w:t>,0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B73061" w:rsidRDefault="0083385F" w:rsidP="00C75ECB">
            <w:pPr>
              <w:pStyle w:val="a6"/>
              <w:rPr>
                <w:rStyle w:val="a7"/>
                <w:i w:val="0"/>
                <w:sz w:val="24"/>
                <w:szCs w:val="24"/>
              </w:rPr>
            </w:pPr>
          </w:p>
        </w:tc>
      </w:tr>
      <w:tr w:rsidR="0083385F" w:rsidRPr="00C14658" w:rsidTr="00C75ECB">
        <w:trPr>
          <w:cantSplit/>
          <w:trHeight w:val="132"/>
        </w:trPr>
        <w:tc>
          <w:tcPr>
            <w:tcW w:w="539" w:type="dxa"/>
            <w:vMerge/>
            <w:tcBorders>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83385F" w:rsidRPr="001233CE" w:rsidRDefault="0083385F" w:rsidP="00C75ECB">
            <w:pPr>
              <w:pStyle w:val="a6"/>
              <w:rPr>
                <w:rStyle w:val="a7"/>
                <w:i w:val="0"/>
                <w:sz w:val="24"/>
                <w:szCs w:val="24"/>
              </w:rPr>
            </w:pPr>
          </w:p>
        </w:tc>
        <w:tc>
          <w:tcPr>
            <w:tcW w:w="1955" w:type="dxa"/>
            <w:vMerge/>
            <w:tcBorders>
              <w:left w:val="single" w:sz="4" w:space="0" w:color="auto"/>
              <w:right w:val="single" w:sz="4" w:space="0" w:color="auto"/>
            </w:tcBorders>
          </w:tcPr>
          <w:p w:rsidR="0083385F" w:rsidRPr="0036120B"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1233CE"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200</w:t>
            </w:r>
            <w:r w:rsidRPr="001233CE">
              <w:rPr>
                <w:rFonts w:cs="Times New Roman"/>
                <w:bCs/>
                <w:lang w:eastAsia="uk-UA"/>
              </w:rPr>
              <w:t>,0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B73061" w:rsidRDefault="0083385F" w:rsidP="00C75ECB">
            <w:pPr>
              <w:pStyle w:val="a6"/>
              <w:rPr>
                <w:rStyle w:val="a7"/>
                <w:i w:val="0"/>
                <w:sz w:val="24"/>
                <w:szCs w:val="24"/>
              </w:rPr>
            </w:pPr>
          </w:p>
        </w:tc>
      </w:tr>
      <w:tr w:rsidR="0083385F" w:rsidRPr="00C14658" w:rsidTr="00C75ECB">
        <w:trPr>
          <w:cantSplit/>
          <w:trHeight w:val="131"/>
        </w:trPr>
        <w:tc>
          <w:tcPr>
            <w:tcW w:w="539" w:type="dxa"/>
            <w:vMerge/>
            <w:tcBorders>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83385F" w:rsidRPr="001233CE" w:rsidRDefault="0083385F" w:rsidP="00C75ECB">
            <w:pPr>
              <w:pStyle w:val="a6"/>
              <w:rPr>
                <w:rStyle w:val="a7"/>
                <w:i w:val="0"/>
                <w:sz w:val="24"/>
                <w:szCs w:val="24"/>
              </w:rPr>
            </w:pPr>
          </w:p>
        </w:tc>
        <w:tc>
          <w:tcPr>
            <w:tcW w:w="1955" w:type="dxa"/>
            <w:vMerge/>
            <w:tcBorders>
              <w:left w:val="single" w:sz="4" w:space="0" w:color="auto"/>
              <w:right w:val="single" w:sz="4" w:space="0" w:color="auto"/>
            </w:tcBorders>
          </w:tcPr>
          <w:p w:rsidR="0083385F" w:rsidRPr="0036120B"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1233CE"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50</w:t>
            </w:r>
            <w:r w:rsidRPr="001233CE">
              <w:rPr>
                <w:rFonts w:cs="Times New Roman"/>
                <w:bCs/>
                <w:lang w:eastAsia="uk-UA"/>
              </w:rPr>
              <w:t>,0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B73061" w:rsidRDefault="0083385F" w:rsidP="00C75ECB">
            <w:pPr>
              <w:pStyle w:val="a6"/>
              <w:rPr>
                <w:rStyle w:val="a7"/>
                <w:i w:val="0"/>
                <w:sz w:val="24"/>
                <w:szCs w:val="24"/>
              </w:rPr>
            </w:pPr>
          </w:p>
        </w:tc>
      </w:tr>
      <w:tr w:rsidR="0083385F" w:rsidRPr="00C14658" w:rsidTr="00C75ECB">
        <w:trPr>
          <w:cantSplit/>
          <w:trHeight w:val="232"/>
        </w:trPr>
        <w:tc>
          <w:tcPr>
            <w:tcW w:w="539" w:type="dxa"/>
            <w:vMerge w:val="restart"/>
            <w:tcBorders>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r w:rsidRPr="001233CE">
              <w:rPr>
                <w:rFonts w:cs="Times New Roman"/>
                <w:bCs/>
                <w:lang w:eastAsia="uk-UA"/>
              </w:rPr>
              <w:t>2</w:t>
            </w:r>
          </w:p>
        </w:tc>
        <w:tc>
          <w:tcPr>
            <w:tcW w:w="3856" w:type="dxa"/>
            <w:vMerge w:val="restart"/>
            <w:tcBorders>
              <w:left w:val="single" w:sz="4" w:space="0" w:color="auto"/>
              <w:right w:val="single" w:sz="4" w:space="0" w:color="auto"/>
            </w:tcBorders>
          </w:tcPr>
          <w:p w:rsidR="0083385F" w:rsidRPr="00F37E7A" w:rsidRDefault="0083385F" w:rsidP="00C75ECB">
            <w:pPr>
              <w:pStyle w:val="a8"/>
              <w:tabs>
                <w:tab w:val="left" w:pos="561"/>
              </w:tabs>
              <w:spacing w:after="0"/>
              <w:ind w:right="34"/>
              <w:jc w:val="both"/>
              <w:rPr>
                <w:sz w:val="24"/>
                <w:szCs w:val="24"/>
              </w:rPr>
            </w:pPr>
            <w:r w:rsidRPr="00F37E7A">
              <w:rPr>
                <w:sz w:val="24"/>
                <w:szCs w:val="24"/>
              </w:rPr>
              <w:t>Ремонт електропроводки, закупівля додаткової потужності електроенергії</w:t>
            </w:r>
          </w:p>
        </w:tc>
        <w:tc>
          <w:tcPr>
            <w:tcW w:w="1955" w:type="dxa"/>
            <w:vMerge w:val="restart"/>
            <w:tcBorders>
              <w:left w:val="single" w:sz="4" w:space="0" w:color="auto"/>
              <w:right w:val="single" w:sz="4" w:space="0" w:color="auto"/>
            </w:tcBorders>
          </w:tcPr>
          <w:p w:rsidR="0083385F" w:rsidRPr="0036120B" w:rsidRDefault="0083385F" w:rsidP="00C75ECB">
            <w:pPr>
              <w:pStyle w:val="a6"/>
              <w:rPr>
                <w:rStyle w:val="a7"/>
                <w:i w:val="0"/>
                <w:sz w:val="24"/>
                <w:szCs w:val="24"/>
              </w:rPr>
            </w:pPr>
            <w:r w:rsidRPr="0036120B">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hideMark/>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9</w:t>
            </w:r>
            <w:r w:rsidRPr="001233CE">
              <w:rPr>
                <w:rFonts w:cs="Times New Roman"/>
                <w:bCs/>
                <w:lang w:eastAsia="uk-UA"/>
              </w:rPr>
              <w:t>0,0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9</w:t>
            </w:r>
            <w:r w:rsidRPr="001233CE">
              <w:rPr>
                <w:rFonts w:cs="Times New Roman"/>
                <w:bCs/>
                <w:lang w:eastAsia="uk-UA"/>
              </w:rPr>
              <w:t>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B73061" w:rsidRDefault="0083385F" w:rsidP="00C75ECB">
            <w:pPr>
              <w:pStyle w:val="a6"/>
              <w:rPr>
                <w:rStyle w:val="a7"/>
                <w:i w:val="0"/>
                <w:sz w:val="24"/>
                <w:szCs w:val="24"/>
              </w:rPr>
            </w:pPr>
          </w:p>
        </w:tc>
      </w:tr>
      <w:tr w:rsidR="0083385F" w:rsidRPr="00C14658" w:rsidTr="00C75ECB">
        <w:trPr>
          <w:cantSplit/>
          <w:trHeight w:val="230"/>
        </w:trPr>
        <w:tc>
          <w:tcPr>
            <w:tcW w:w="539" w:type="dxa"/>
            <w:vMerge/>
            <w:tcBorders>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83385F" w:rsidRPr="001233CE" w:rsidRDefault="0083385F" w:rsidP="00C75ECB">
            <w:pPr>
              <w:pStyle w:val="a6"/>
              <w:rPr>
                <w:rFonts w:ascii="Times New Roman" w:hAnsi="Times New Roman"/>
                <w:sz w:val="24"/>
                <w:szCs w:val="24"/>
              </w:rPr>
            </w:pPr>
          </w:p>
        </w:tc>
        <w:tc>
          <w:tcPr>
            <w:tcW w:w="1955" w:type="dxa"/>
            <w:vMerge/>
            <w:tcBorders>
              <w:left w:val="single" w:sz="4" w:space="0" w:color="auto"/>
              <w:right w:val="single" w:sz="4" w:space="0" w:color="auto"/>
            </w:tcBorders>
          </w:tcPr>
          <w:p w:rsidR="0083385F" w:rsidRPr="0036120B"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1233CE" w:rsidRDefault="0083385F" w:rsidP="00C75ECB">
            <w:pPr>
              <w:snapToGrid w:val="0"/>
              <w:rPr>
                <w:rFonts w:cs="Times New Roman"/>
              </w:rPr>
            </w:pPr>
          </w:p>
        </w:tc>
        <w:tc>
          <w:tcPr>
            <w:tcW w:w="1134" w:type="dxa"/>
            <w:tcBorders>
              <w:top w:val="single" w:sz="4" w:space="0" w:color="auto"/>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B73061" w:rsidRDefault="0083385F" w:rsidP="00C75ECB">
            <w:pPr>
              <w:pStyle w:val="a6"/>
              <w:rPr>
                <w:rStyle w:val="a7"/>
                <w:i w:val="0"/>
                <w:sz w:val="24"/>
                <w:szCs w:val="24"/>
              </w:rPr>
            </w:pPr>
          </w:p>
        </w:tc>
      </w:tr>
      <w:tr w:rsidR="0083385F" w:rsidRPr="00C14658" w:rsidTr="00C75ECB">
        <w:trPr>
          <w:cantSplit/>
          <w:trHeight w:val="230"/>
        </w:trPr>
        <w:tc>
          <w:tcPr>
            <w:tcW w:w="539" w:type="dxa"/>
            <w:vMerge/>
            <w:tcBorders>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83385F" w:rsidRPr="001233CE" w:rsidRDefault="0083385F" w:rsidP="00C75ECB">
            <w:pPr>
              <w:pStyle w:val="a6"/>
              <w:rPr>
                <w:rFonts w:ascii="Times New Roman" w:hAnsi="Times New Roman"/>
                <w:sz w:val="24"/>
                <w:szCs w:val="24"/>
              </w:rPr>
            </w:pPr>
          </w:p>
        </w:tc>
        <w:tc>
          <w:tcPr>
            <w:tcW w:w="1955" w:type="dxa"/>
            <w:vMerge/>
            <w:tcBorders>
              <w:left w:val="single" w:sz="4" w:space="0" w:color="auto"/>
              <w:right w:val="single" w:sz="4" w:space="0" w:color="auto"/>
            </w:tcBorders>
          </w:tcPr>
          <w:p w:rsidR="0083385F" w:rsidRPr="0036120B"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1233CE" w:rsidRDefault="0083385F" w:rsidP="00C75ECB">
            <w:pPr>
              <w:snapToGrid w:val="0"/>
              <w:rPr>
                <w:rFonts w:cs="Times New Roman"/>
              </w:rPr>
            </w:pPr>
          </w:p>
        </w:tc>
        <w:tc>
          <w:tcPr>
            <w:tcW w:w="1134" w:type="dxa"/>
            <w:tcBorders>
              <w:top w:val="single" w:sz="4" w:space="0" w:color="auto"/>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B73061" w:rsidRDefault="0083385F" w:rsidP="00C75ECB">
            <w:pPr>
              <w:pStyle w:val="a6"/>
              <w:rPr>
                <w:rStyle w:val="a7"/>
                <w:i w:val="0"/>
                <w:sz w:val="24"/>
                <w:szCs w:val="24"/>
              </w:rPr>
            </w:pPr>
          </w:p>
        </w:tc>
      </w:tr>
      <w:tr w:rsidR="0083385F" w:rsidRPr="00C14658" w:rsidTr="00C75ECB">
        <w:trPr>
          <w:cantSplit/>
          <w:trHeight w:val="230"/>
        </w:trPr>
        <w:tc>
          <w:tcPr>
            <w:tcW w:w="539" w:type="dxa"/>
            <w:vMerge/>
            <w:tcBorders>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83385F" w:rsidRPr="001233CE" w:rsidRDefault="0083385F" w:rsidP="00C75ECB">
            <w:pPr>
              <w:pStyle w:val="a6"/>
              <w:rPr>
                <w:rFonts w:ascii="Times New Roman" w:hAnsi="Times New Roman"/>
                <w:sz w:val="24"/>
                <w:szCs w:val="24"/>
              </w:rPr>
            </w:pPr>
          </w:p>
        </w:tc>
        <w:tc>
          <w:tcPr>
            <w:tcW w:w="1955" w:type="dxa"/>
            <w:vMerge/>
            <w:tcBorders>
              <w:left w:val="single" w:sz="4" w:space="0" w:color="auto"/>
              <w:right w:val="single" w:sz="4" w:space="0" w:color="auto"/>
            </w:tcBorders>
          </w:tcPr>
          <w:p w:rsidR="0083385F" w:rsidRPr="0036120B"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1233CE" w:rsidRDefault="0083385F" w:rsidP="00C75ECB">
            <w:pPr>
              <w:snapToGrid w:val="0"/>
              <w:rPr>
                <w:rFonts w:cs="Times New Roman"/>
              </w:rPr>
            </w:pPr>
          </w:p>
        </w:tc>
        <w:tc>
          <w:tcPr>
            <w:tcW w:w="1134" w:type="dxa"/>
            <w:tcBorders>
              <w:top w:val="single" w:sz="4" w:space="0" w:color="auto"/>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B73061" w:rsidRDefault="0083385F" w:rsidP="00C75ECB">
            <w:pPr>
              <w:pStyle w:val="a6"/>
              <w:rPr>
                <w:rStyle w:val="a7"/>
                <w:i w:val="0"/>
                <w:sz w:val="24"/>
                <w:szCs w:val="24"/>
              </w:rPr>
            </w:pPr>
          </w:p>
        </w:tc>
      </w:tr>
      <w:tr w:rsidR="0083385F" w:rsidRPr="00C14658" w:rsidTr="00C75ECB">
        <w:trPr>
          <w:cantSplit/>
          <w:trHeight w:val="230"/>
        </w:trPr>
        <w:tc>
          <w:tcPr>
            <w:tcW w:w="539" w:type="dxa"/>
            <w:vMerge/>
            <w:tcBorders>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83385F" w:rsidRPr="001233CE" w:rsidRDefault="0083385F" w:rsidP="00C75ECB">
            <w:pPr>
              <w:pStyle w:val="a6"/>
              <w:rPr>
                <w:rFonts w:ascii="Times New Roman" w:hAnsi="Times New Roman"/>
                <w:sz w:val="24"/>
                <w:szCs w:val="24"/>
              </w:rPr>
            </w:pPr>
          </w:p>
        </w:tc>
        <w:tc>
          <w:tcPr>
            <w:tcW w:w="1955" w:type="dxa"/>
            <w:vMerge/>
            <w:tcBorders>
              <w:left w:val="single" w:sz="4" w:space="0" w:color="auto"/>
              <w:right w:val="single" w:sz="4" w:space="0" w:color="auto"/>
            </w:tcBorders>
          </w:tcPr>
          <w:p w:rsidR="0083385F" w:rsidRPr="0036120B"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1233CE" w:rsidRDefault="0083385F" w:rsidP="00C75ECB">
            <w:pPr>
              <w:snapToGrid w:val="0"/>
              <w:rPr>
                <w:rFonts w:cs="Times New Roman"/>
              </w:rPr>
            </w:pPr>
          </w:p>
        </w:tc>
        <w:tc>
          <w:tcPr>
            <w:tcW w:w="1134" w:type="dxa"/>
            <w:tcBorders>
              <w:top w:val="single" w:sz="4" w:space="0" w:color="auto"/>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B73061" w:rsidRDefault="0083385F" w:rsidP="00C75ECB">
            <w:pPr>
              <w:pStyle w:val="a6"/>
              <w:rPr>
                <w:rStyle w:val="a7"/>
                <w:i w:val="0"/>
                <w:sz w:val="24"/>
                <w:szCs w:val="24"/>
              </w:rPr>
            </w:pPr>
          </w:p>
        </w:tc>
      </w:tr>
      <w:tr w:rsidR="0083385F" w:rsidRPr="00C14658" w:rsidTr="00C75ECB">
        <w:trPr>
          <w:cantSplit/>
          <w:trHeight w:val="230"/>
        </w:trPr>
        <w:tc>
          <w:tcPr>
            <w:tcW w:w="539" w:type="dxa"/>
            <w:vMerge/>
            <w:tcBorders>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83385F" w:rsidRPr="001233CE" w:rsidRDefault="0083385F" w:rsidP="00C75ECB">
            <w:pPr>
              <w:pStyle w:val="a6"/>
              <w:rPr>
                <w:rFonts w:ascii="Times New Roman" w:hAnsi="Times New Roman"/>
                <w:sz w:val="24"/>
                <w:szCs w:val="24"/>
              </w:rPr>
            </w:pPr>
          </w:p>
        </w:tc>
        <w:tc>
          <w:tcPr>
            <w:tcW w:w="1955" w:type="dxa"/>
            <w:vMerge/>
            <w:tcBorders>
              <w:left w:val="single" w:sz="4" w:space="0" w:color="auto"/>
              <w:right w:val="single" w:sz="4" w:space="0" w:color="auto"/>
            </w:tcBorders>
          </w:tcPr>
          <w:p w:rsidR="0083385F" w:rsidRPr="0036120B"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1233CE" w:rsidRDefault="0083385F" w:rsidP="00C75ECB">
            <w:pPr>
              <w:snapToGrid w:val="0"/>
              <w:rPr>
                <w:rFonts w:cs="Times New Roman"/>
              </w:rPr>
            </w:pPr>
          </w:p>
        </w:tc>
        <w:tc>
          <w:tcPr>
            <w:tcW w:w="1134" w:type="dxa"/>
            <w:tcBorders>
              <w:top w:val="single" w:sz="4" w:space="0" w:color="auto"/>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B73061" w:rsidRDefault="0083385F" w:rsidP="00C75ECB">
            <w:pPr>
              <w:pStyle w:val="a6"/>
              <w:rPr>
                <w:rStyle w:val="a7"/>
                <w:i w:val="0"/>
                <w:sz w:val="24"/>
                <w:szCs w:val="24"/>
              </w:rPr>
            </w:pPr>
          </w:p>
        </w:tc>
      </w:tr>
      <w:tr w:rsidR="0083385F" w:rsidRPr="00C14658" w:rsidTr="00C75ECB">
        <w:trPr>
          <w:cantSplit/>
          <w:trHeight w:val="318"/>
        </w:trPr>
        <w:tc>
          <w:tcPr>
            <w:tcW w:w="539" w:type="dxa"/>
            <w:vMerge w:val="restart"/>
            <w:tcBorders>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r w:rsidRPr="001233CE">
              <w:rPr>
                <w:rFonts w:cs="Times New Roman"/>
                <w:bCs/>
                <w:lang w:eastAsia="uk-UA"/>
              </w:rPr>
              <w:t>3</w:t>
            </w:r>
          </w:p>
        </w:tc>
        <w:tc>
          <w:tcPr>
            <w:tcW w:w="3856" w:type="dxa"/>
            <w:vMerge w:val="restart"/>
            <w:tcBorders>
              <w:left w:val="single" w:sz="4" w:space="0" w:color="auto"/>
              <w:right w:val="single" w:sz="4" w:space="0" w:color="auto"/>
            </w:tcBorders>
            <w:hideMark/>
          </w:tcPr>
          <w:p w:rsidR="0083385F" w:rsidRPr="00F37E7A" w:rsidRDefault="0083385F" w:rsidP="00C75ECB">
            <w:pPr>
              <w:rPr>
                <w:rStyle w:val="a7"/>
                <w:i w:val="0"/>
              </w:rPr>
            </w:pPr>
            <w:r>
              <w:t>Буріння свердловини, м</w:t>
            </w:r>
            <w:r w:rsidRPr="00F37E7A">
              <w:t>онтаж водопроводу, системи водовідведення, каналізації, дренажу</w:t>
            </w:r>
          </w:p>
        </w:tc>
        <w:tc>
          <w:tcPr>
            <w:tcW w:w="1955" w:type="dxa"/>
            <w:vMerge w:val="restart"/>
            <w:tcBorders>
              <w:left w:val="single" w:sz="4" w:space="0" w:color="auto"/>
              <w:right w:val="single" w:sz="4" w:space="0" w:color="auto"/>
            </w:tcBorders>
          </w:tcPr>
          <w:p w:rsidR="0083385F" w:rsidRPr="0036120B" w:rsidRDefault="0083385F" w:rsidP="00C75ECB">
            <w:pPr>
              <w:pStyle w:val="a6"/>
              <w:rPr>
                <w:rStyle w:val="a7"/>
                <w:i w:val="0"/>
                <w:sz w:val="24"/>
                <w:szCs w:val="24"/>
              </w:rPr>
            </w:pPr>
            <w:r w:rsidRPr="0036120B">
              <w:rPr>
                <w:rFonts w:ascii="Times New Roman" w:hAnsi="Times New Roman"/>
                <w:sz w:val="24"/>
                <w:szCs w:val="24"/>
              </w:rPr>
              <w:t xml:space="preserve">Коломийська міська рада / Центр допомоги учасникам антитерористичної операції </w:t>
            </w:r>
            <w:r w:rsidRPr="0036120B">
              <w:rPr>
                <w:rFonts w:ascii="Times New Roman" w:hAnsi="Times New Roman"/>
                <w:sz w:val="24"/>
                <w:szCs w:val="24"/>
              </w:rPr>
              <w:lastRenderedPageBreak/>
              <w:t>міської ради</w:t>
            </w:r>
          </w:p>
        </w:tc>
        <w:tc>
          <w:tcPr>
            <w:tcW w:w="993" w:type="dxa"/>
            <w:vMerge w:val="restart"/>
            <w:tcBorders>
              <w:left w:val="single" w:sz="4" w:space="0" w:color="auto"/>
              <w:right w:val="single" w:sz="4" w:space="0" w:color="auto"/>
            </w:tcBorders>
            <w:hideMark/>
          </w:tcPr>
          <w:p w:rsidR="0083385F" w:rsidRPr="001233CE" w:rsidRDefault="0083385F" w:rsidP="00C75ECB">
            <w:pPr>
              <w:snapToGrid w:val="0"/>
              <w:rPr>
                <w:rFonts w:cs="Times New Roman"/>
              </w:rPr>
            </w:pPr>
            <w:r>
              <w:rPr>
                <w:rFonts w:cs="Times New Roman"/>
              </w:rPr>
              <w:lastRenderedPageBreak/>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55</w:t>
            </w:r>
            <w:r w:rsidRPr="001233CE">
              <w:rPr>
                <w:rFonts w:cs="Times New Roman"/>
                <w:bCs/>
                <w:lang w:eastAsia="uk-UA"/>
              </w:rPr>
              <w:t>,0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B73061" w:rsidRDefault="0083385F" w:rsidP="00C75ECB">
            <w:pPr>
              <w:pStyle w:val="a6"/>
              <w:rPr>
                <w:rStyle w:val="a7"/>
                <w:i w:val="0"/>
                <w:sz w:val="24"/>
                <w:szCs w:val="24"/>
              </w:rPr>
            </w:pPr>
          </w:p>
        </w:tc>
      </w:tr>
      <w:tr w:rsidR="0083385F" w:rsidRPr="00C14658" w:rsidTr="00C75ECB">
        <w:trPr>
          <w:cantSplit/>
          <w:trHeight w:val="318"/>
        </w:trPr>
        <w:tc>
          <w:tcPr>
            <w:tcW w:w="539" w:type="dxa"/>
            <w:vMerge/>
            <w:tcBorders>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83385F" w:rsidRPr="001233CE" w:rsidRDefault="0083385F" w:rsidP="00C75ECB">
            <w:pPr>
              <w:rPr>
                <w:rFonts w:cs="Times New Roman"/>
                <w:lang w:eastAsia="uk-UA"/>
              </w:rPr>
            </w:pPr>
          </w:p>
        </w:tc>
        <w:tc>
          <w:tcPr>
            <w:tcW w:w="1955" w:type="dxa"/>
            <w:vMerge/>
            <w:tcBorders>
              <w:left w:val="single" w:sz="4" w:space="0" w:color="auto"/>
              <w:right w:val="single" w:sz="4" w:space="0" w:color="auto"/>
            </w:tcBorders>
          </w:tcPr>
          <w:p w:rsidR="0083385F" w:rsidRPr="001233CE"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1233CE"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1233CE" w:rsidRDefault="0083385F" w:rsidP="00C75ECB">
            <w:pPr>
              <w:pStyle w:val="a6"/>
              <w:rPr>
                <w:rStyle w:val="a7"/>
                <w:i w:val="0"/>
                <w:sz w:val="24"/>
                <w:szCs w:val="24"/>
              </w:rPr>
            </w:pPr>
          </w:p>
        </w:tc>
      </w:tr>
      <w:tr w:rsidR="0083385F" w:rsidRPr="00C14658" w:rsidTr="00C75ECB">
        <w:trPr>
          <w:cantSplit/>
          <w:trHeight w:val="318"/>
        </w:trPr>
        <w:tc>
          <w:tcPr>
            <w:tcW w:w="539" w:type="dxa"/>
            <w:vMerge/>
            <w:tcBorders>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83385F" w:rsidRPr="001233CE" w:rsidRDefault="0083385F" w:rsidP="00C75ECB">
            <w:pPr>
              <w:rPr>
                <w:rFonts w:cs="Times New Roman"/>
                <w:lang w:eastAsia="uk-UA"/>
              </w:rPr>
            </w:pPr>
          </w:p>
        </w:tc>
        <w:tc>
          <w:tcPr>
            <w:tcW w:w="1955" w:type="dxa"/>
            <w:vMerge/>
            <w:tcBorders>
              <w:left w:val="single" w:sz="4" w:space="0" w:color="auto"/>
              <w:right w:val="single" w:sz="4" w:space="0" w:color="auto"/>
            </w:tcBorders>
          </w:tcPr>
          <w:p w:rsidR="0083385F" w:rsidRPr="001233CE"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1233CE"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1233CE" w:rsidRDefault="0083385F" w:rsidP="00C75ECB">
            <w:pPr>
              <w:pStyle w:val="a6"/>
              <w:rPr>
                <w:rStyle w:val="a7"/>
                <w:i w:val="0"/>
                <w:sz w:val="24"/>
                <w:szCs w:val="24"/>
              </w:rPr>
            </w:pPr>
          </w:p>
        </w:tc>
      </w:tr>
      <w:tr w:rsidR="0083385F" w:rsidRPr="00C14658" w:rsidTr="00C75ECB">
        <w:trPr>
          <w:cantSplit/>
          <w:trHeight w:val="318"/>
        </w:trPr>
        <w:tc>
          <w:tcPr>
            <w:tcW w:w="539" w:type="dxa"/>
            <w:vMerge/>
            <w:tcBorders>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83385F" w:rsidRPr="001233CE" w:rsidRDefault="0083385F" w:rsidP="00C75ECB">
            <w:pPr>
              <w:rPr>
                <w:rFonts w:cs="Times New Roman"/>
                <w:lang w:eastAsia="uk-UA"/>
              </w:rPr>
            </w:pPr>
          </w:p>
        </w:tc>
        <w:tc>
          <w:tcPr>
            <w:tcW w:w="1955" w:type="dxa"/>
            <w:vMerge/>
            <w:tcBorders>
              <w:left w:val="single" w:sz="4" w:space="0" w:color="auto"/>
              <w:right w:val="single" w:sz="4" w:space="0" w:color="auto"/>
            </w:tcBorders>
          </w:tcPr>
          <w:p w:rsidR="0083385F" w:rsidRPr="001233CE"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1233CE"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w:t>
            </w:r>
            <w:r w:rsidRPr="001233CE">
              <w:rPr>
                <w:rFonts w:cs="Times New Roman"/>
                <w:bCs/>
                <w:lang w:eastAsia="uk-UA"/>
              </w:rPr>
              <w:t>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1233CE" w:rsidRDefault="0083385F" w:rsidP="00C75ECB">
            <w:pPr>
              <w:pStyle w:val="a6"/>
              <w:rPr>
                <w:rStyle w:val="a7"/>
                <w:i w:val="0"/>
                <w:sz w:val="24"/>
                <w:szCs w:val="24"/>
              </w:rPr>
            </w:pPr>
          </w:p>
        </w:tc>
      </w:tr>
      <w:tr w:rsidR="0083385F" w:rsidRPr="00C14658" w:rsidTr="00C75ECB">
        <w:trPr>
          <w:cantSplit/>
          <w:trHeight w:val="318"/>
        </w:trPr>
        <w:tc>
          <w:tcPr>
            <w:tcW w:w="539" w:type="dxa"/>
            <w:vMerge/>
            <w:tcBorders>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83385F" w:rsidRPr="001233CE" w:rsidRDefault="0083385F" w:rsidP="00C75ECB">
            <w:pPr>
              <w:rPr>
                <w:rFonts w:cs="Times New Roman"/>
                <w:lang w:eastAsia="uk-UA"/>
              </w:rPr>
            </w:pPr>
          </w:p>
        </w:tc>
        <w:tc>
          <w:tcPr>
            <w:tcW w:w="1955" w:type="dxa"/>
            <w:vMerge/>
            <w:tcBorders>
              <w:left w:val="single" w:sz="4" w:space="0" w:color="auto"/>
              <w:right w:val="single" w:sz="4" w:space="0" w:color="auto"/>
            </w:tcBorders>
          </w:tcPr>
          <w:p w:rsidR="0083385F" w:rsidRPr="001233CE"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1233CE"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1233CE" w:rsidRDefault="0083385F" w:rsidP="00C75ECB">
            <w:pPr>
              <w:pStyle w:val="a6"/>
              <w:rPr>
                <w:rStyle w:val="a7"/>
                <w:i w:val="0"/>
                <w:sz w:val="24"/>
                <w:szCs w:val="24"/>
              </w:rPr>
            </w:pPr>
          </w:p>
        </w:tc>
      </w:tr>
      <w:tr w:rsidR="0083385F" w:rsidRPr="00C14658" w:rsidTr="00C75ECB">
        <w:trPr>
          <w:cantSplit/>
          <w:trHeight w:val="318"/>
        </w:trPr>
        <w:tc>
          <w:tcPr>
            <w:tcW w:w="539" w:type="dxa"/>
            <w:vMerge/>
            <w:tcBorders>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p>
        </w:tc>
        <w:tc>
          <w:tcPr>
            <w:tcW w:w="3856" w:type="dxa"/>
            <w:vMerge/>
            <w:tcBorders>
              <w:left w:val="single" w:sz="4" w:space="0" w:color="auto"/>
              <w:right w:val="single" w:sz="4" w:space="0" w:color="auto"/>
            </w:tcBorders>
            <w:hideMark/>
          </w:tcPr>
          <w:p w:rsidR="0083385F" w:rsidRPr="001233CE" w:rsidRDefault="0083385F" w:rsidP="00C75ECB">
            <w:pPr>
              <w:rPr>
                <w:rFonts w:cs="Times New Roman"/>
                <w:lang w:eastAsia="uk-UA"/>
              </w:rPr>
            </w:pPr>
          </w:p>
        </w:tc>
        <w:tc>
          <w:tcPr>
            <w:tcW w:w="1955" w:type="dxa"/>
            <w:vMerge/>
            <w:tcBorders>
              <w:left w:val="single" w:sz="4" w:space="0" w:color="auto"/>
              <w:right w:val="single" w:sz="4" w:space="0" w:color="auto"/>
            </w:tcBorders>
          </w:tcPr>
          <w:p w:rsidR="0083385F" w:rsidRPr="001233CE"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1233CE"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1233CE" w:rsidRDefault="0083385F" w:rsidP="00C75ECB">
            <w:pPr>
              <w:pStyle w:val="a6"/>
              <w:rPr>
                <w:rStyle w:val="a7"/>
                <w:i w:val="0"/>
                <w:sz w:val="24"/>
                <w:szCs w:val="24"/>
              </w:rPr>
            </w:pPr>
          </w:p>
        </w:tc>
      </w:tr>
      <w:tr w:rsidR="0083385F" w:rsidRPr="00C14658" w:rsidTr="00C75ECB">
        <w:trPr>
          <w:cantSplit/>
          <w:trHeight w:val="555"/>
        </w:trPr>
        <w:tc>
          <w:tcPr>
            <w:tcW w:w="539" w:type="dxa"/>
            <w:vMerge w:val="restart"/>
            <w:tcBorders>
              <w:left w:val="single" w:sz="4" w:space="0" w:color="auto"/>
              <w:right w:val="single" w:sz="4" w:space="0" w:color="auto"/>
            </w:tcBorders>
          </w:tcPr>
          <w:p w:rsidR="0083385F" w:rsidRPr="001233CE" w:rsidRDefault="0083385F" w:rsidP="00C75ECB">
            <w:pPr>
              <w:autoSpaceDE w:val="0"/>
              <w:autoSpaceDN w:val="0"/>
              <w:adjustRightInd w:val="0"/>
              <w:jc w:val="center"/>
              <w:rPr>
                <w:rFonts w:cs="Times New Roman"/>
                <w:bCs/>
                <w:lang w:eastAsia="uk-UA"/>
              </w:rPr>
            </w:pPr>
            <w:r>
              <w:rPr>
                <w:rFonts w:cs="Times New Roman"/>
                <w:bCs/>
                <w:lang w:eastAsia="uk-UA"/>
              </w:rPr>
              <w:lastRenderedPageBreak/>
              <w:t>4</w:t>
            </w:r>
          </w:p>
        </w:tc>
        <w:tc>
          <w:tcPr>
            <w:tcW w:w="3856" w:type="dxa"/>
            <w:vMerge w:val="restart"/>
            <w:tcBorders>
              <w:left w:val="single" w:sz="4" w:space="0" w:color="auto"/>
              <w:right w:val="single" w:sz="4" w:space="0" w:color="auto"/>
            </w:tcBorders>
            <w:hideMark/>
          </w:tcPr>
          <w:p w:rsidR="0083385F" w:rsidRPr="00F37E7A" w:rsidRDefault="0083385F" w:rsidP="00C75ECB">
            <w:pPr>
              <w:jc w:val="both"/>
              <w:rPr>
                <w:rFonts w:cs="Times New Roman"/>
                <w:lang w:eastAsia="uk-UA"/>
              </w:rPr>
            </w:pPr>
            <w:r w:rsidRPr="00F37E7A">
              <w:t xml:space="preserve">Закупівля будівельних матеріалів для дерев’яного </w:t>
            </w:r>
            <w:proofErr w:type="spellStart"/>
            <w:r w:rsidRPr="00F37E7A">
              <w:t>піднавісу</w:t>
            </w:r>
            <w:proofErr w:type="spellEnd"/>
            <w:r w:rsidRPr="00F37E7A">
              <w:t xml:space="preserve"> літньої столової, дерев’яної літньої кухні, душових та умивальників. Облаштування стропильної сис</w:t>
            </w:r>
            <w:r>
              <w:t>теми та покриття над спорудами,</w:t>
            </w:r>
            <w:r w:rsidRPr="00F37E7A">
              <w:t xml:space="preserve"> санвузлів, та септиків</w:t>
            </w:r>
          </w:p>
        </w:tc>
        <w:tc>
          <w:tcPr>
            <w:tcW w:w="1955" w:type="dxa"/>
            <w:vMerge w:val="restart"/>
            <w:tcBorders>
              <w:left w:val="single" w:sz="4" w:space="0" w:color="auto"/>
              <w:right w:val="single" w:sz="4" w:space="0" w:color="auto"/>
            </w:tcBorders>
          </w:tcPr>
          <w:p w:rsidR="0083385F" w:rsidRPr="0036120B" w:rsidRDefault="0083385F" w:rsidP="00C75ECB">
            <w:pPr>
              <w:pStyle w:val="a6"/>
              <w:rPr>
                <w:rStyle w:val="a7"/>
                <w:i w:val="0"/>
                <w:sz w:val="24"/>
                <w:szCs w:val="24"/>
              </w:rPr>
            </w:pPr>
            <w:r w:rsidRPr="0036120B">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hideMark/>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90</w:t>
            </w:r>
            <w:r w:rsidRPr="001233CE">
              <w:rPr>
                <w:rFonts w:cs="Times New Roman"/>
                <w:bCs/>
                <w:lang w:eastAsia="uk-UA"/>
              </w:rPr>
              <w:t>,0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90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val="restart"/>
            <w:tcBorders>
              <w:left w:val="single" w:sz="4" w:space="0" w:color="auto"/>
              <w:right w:val="single" w:sz="4" w:space="0" w:color="auto"/>
            </w:tcBorders>
          </w:tcPr>
          <w:p w:rsidR="0083385F" w:rsidRDefault="0083385F" w:rsidP="00C75ECB">
            <w:pPr>
              <w:pStyle w:val="a6"/>
              <w:rPr>
                <w:rFonts w:ascii="Times New Roman" w:hAnsi="Times New Roman"/>
                <w:sz w:val="24"/>
                <w:szCs w:val="24"/>
                <w:highlight w:val="yellow"/>
              </w:rPr>
            </w:pPr>
            <w:r w:rsidRPr="00B73061">
              <w:rPr>
                <w:rFonts w:ascii="Times New Roman" w:hAnsi="Times New Roman"/>
                <w:sz w:val="24"/>
                <w:szCs w:val="24"/>
              </w:rPr>
              <w:t>Реалізація заходів щодо організації роботи Центру допомоги учасникам антитерористичної операції міської ради</w:t>
            </w:r>
            <w:r>
              <w:rPr>
                <w:rFonts w:ascii="Times New Roman" w:hAnsi="Times New Roman"/>
                <w:sz w:val="24"/>
                <w:szCs w:val="24"/>
              </w:rPr>
              <w:t>, зокрема щодо надання допомоги у забезпеченні будівельними матеріалами</w:t>
            </w:r>
          </w:p>
          <w:p w:rsidR="0083385F" w:rsidRDefault="0083385F" w:rsidP="00C75ECB">
            <w:pPr>
              <w:pStyle w:val="a6"/>
              <w:rPr>
                <w:rFonts w:ascii="Times New Roman" w:hAnsi="Times New Roman"/>
                <w:sz w:val="24"/>
                <w:szCs w:val="24"/>
                <w:highlight w:val="yellow"/>
              </w:rPr>
            </w:pPr>
          </w:p>
          <w:p w:rsidR="0083385F" w:rsidRDefault="0083385F" w:rsidP="00C75ECB">
            <w:pPr>
              <w:pStyle w:val="a6"/>
              <w:rPr>
                <w:rFonts w:ascii="Times New Roman" w:hAnsi="Times New Roman"/>
                <w:sz w:val="24"/>
                <w:szCs w:val="24"/>
                <w:highlight w:val="yellow"/>
              </w:rPr>
            </w:pPr>
          </w:p>
          <w:p w:rsidR="0083385F" w:rsidRDefault="0083385F" w:rsidP="00C75ECB">
            <w:pPr>
              <w:pStyle w:val="a6"/>
              <w:rPr>
                <w:rFonts w:ascii="Times New Roman" w:hAnsi="Times New Roman"/>
                <w:sz w:val="24"/>
                <w:szCs w:val="24"/>
                <w:highlight w:val="yellow"/>
              </w:rPr>
            </w:pPr>
          </w:p>
          <w:p w:rsidR="0083385F" w:rsidRDefault="0083385F" w:rsidP="00C75ECB">
            <w:pPr>
              <w:pStyle w:val="a6"/>
              <w:rPr>
                <w:rFonts w:ascii="Times New Roman" w:hAnsi="Times New Roman"/>
                <w:sz w:val="24"/>
                <w:szCs w:val="24"/>
                <w:highlight w:val="yellow"/>
              </w:rPr>
            </w:pPr>
          </w:p>
          <w:p w:rsidR="0083385F" w:rsidRPr="001233CE" w:rsidRDefault="0083385F" w:rsidP="00C75ECB">
            <w:pPr>
              <w:pStyle w:val="a6"/>
              <w:rPr>
                <w:rStyle w:val="a7"/>
                <w:i w:val="0"/>
                <w:sz w:val="24"/>
                <w:szCs w:val="24"/>
              </w:rPr>
            </w:pPr>
          </w:p>
        </w:tc>
      </w:tr>
      <w:tr w:rsidR="0083385F" w:rsidRPr="00C14658" w:rsidTr="00C75ECB">
        <w:trPr>
          <w:cantSplit/>
          <w:trHeight w:val="193"/>
        </w:trPr>
        <w:tc>
          <w:tcPr>
            <w:tcW w:w="539" w:type="dxa"/>
            <w:vMerge/>
            <w:tcBorders>
              <w:left w:val="single" w:sz="4" w:space="0" w:color="auto"/>
              <w:right w:val="single" w:sz="4" w:space="0" w:color="auto"/>
            </w:tcBorders>
          </w:tcPr>
          <w:p w:rsidR="0083385F" w:rsidRPr="00C14658" w:rsidRDefault="0083385F" w:rsidP="00C75ECB">
            <w:pPr>
              <w:autoSpaceDE w:val="0"/>
              <w:autoSpaceDN w:val="0"/>
              <w:adjustRightInd w:val="0"/>
              <w:jc w:val="center"/>
              <w:rPr>
                <w:bCs/>
                <w:sz w:val="20"/>
                <w:szCs w:val="20"/>
                <w:highlight w:val="yellow"/>
                <w:lang w:eastAsia="uk-UA"/>
              </w:rPr>
            </w:pPr>
          </w:p>
        </w:tc>
        <w:tc>
          <w:tcPr>
            <w:tcW w:w="3856" w:type="dxa"/>
            <w:vMerge/>
            <w:tcBorders>
              <w:left w:val="single" w:sz="4" w:space="0" w:color="auto"/>
              <w:right w:val="single" w:sz="4" w:space="0" w:color="auto"/>
            </w:tcBorders>
            <w:hideMark/>
          </w:tcPr>
          <w:p w:rsidR="0083385F" w:rsidRPr="00C14658" w:rsidRDefault="0083385F" w:rsidP="00C75ECB">
            <w:pPr>
              <w:rPr>
                <w:highlight w:val="yellow"/>
                <w:lang w:eastAsia="uk-UA"/>
              </w:rPr>
            </w:pPr>
          </w:p>
        </w:tc>
        <w:tc>
          <w:tcPr>
            <w:tcW w:w="1955" w:type="dxa"/>
            <w:vMerge/>
            <w:tcBorders>
              <w:left w:val="single" w:sz="4" w:space="0" w:color="auto"/>
              <w:right w:val="single" w:sz="4" w:space="0" w:color="auto"/>
            </w:tcBorders>
          </w:tcPr>
          <w:p w:rsidR="0083385F" w:rsidRPr="0036120B"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C14658" w:rsidRDefault="0083385F" w:rsidP="00C75ECB">
            <w:pPr>
              <w:snapToGrid w:val="0"/>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83385F" w:rsidRPr="001233CE" w:rsidRDefault="0083385F" w:rsidP="00C75ECB">
            <w:pPr>
              <w:autoSpaceDE w:val="0"/>
              <w:autoSpaceDN w:val="0"/>
              <w:adjustRightInd w:val="0"/>
              <w:rPr>
                <w:bCs/>
                <w:lang w:eastAsia="uk-UA"/>
              </w:rPr>
            </w:pPr>
            <w:r w:rsidRPr="001233CE">
              <w:rPr>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43"/>
        </w:trPr>
        <w:tc>
          <w:tcPr>
            <w:tcW w:w="539" w:type="dxa"/>
            <w:vMerge/>
            <w:tcBorders>
              <w:left w:val="single" w:sz="4" w:space="0" w:color="auto"/>
              <w:right w:val="single" w:sz="4" w:space="0" w:color="auto"/>
            </w:tcBorders>
          </w:tcPr>
          <w:p w:rsidR="0083385F" w:rsidRPr="00C14658" w:rsidRDefault="0083385F" w:rsidP="00C75ECB">
            <w:pPr>
              <w:autoSpaceDE w:val="0"/>
              <w:autoSpaceDN w:val="0"/>
              <w:adjustRightInd w:val="0"/>
              <w:jc w:val="center"/>
              <w:rPr>
                <w:bCs/>
                <w:sz w:val="20"/>
                <w:szCs w:val="20"/>
                <w:highlight w:val="yellow"/>
                <w:lang w:eastAsia="uk-UA"/>
              </w:rPr>
            </w:pPr>
          </w:p>
        </w:tc>
        <w:tc>
          <w:tcPr>
            <w:tcW w:w="3856" w:type="dxa"/>
            <w:vMerge/>
            <w:tcBorders>
              <w:left w:val="single" w:sz="4" w:space="0" w:color="auto"/>
              <w:right w:val="single" w:sz="4" w:space="0" w:color="auto"/>
            </w:tcBorders>
            <w:hideMark/>
          </w:tcPr>
          <w:p w:rsidR="0083385F" w:rsidRPr="00C14658" w:rsidRDefault="0083385F" w:rsidP="00C75ECB">
            <w:pPr>
              <w:rPr>
                <w:highlight w:val="yellow"/>
                <w:lang w:eastAsia="uk-UA"/>
              </w:rPr>
            </w:pPr>
          </w:p>
        </w:tc>
        <w:tc>
          <w:tcPr>
            <w:tcW w:w="1955" w:type="dxa"/>
            <w:vMerge/>
            <w:tcBorders>
              <w:left w:val="single" w:sz="4" w:space="0" w:color="auto"/>
              <w:right w:val="single" w:sz="4" w:space="0" w:color="auto"/>
            </w:tcBorders>
          </w:tcPr>
          <w:p w:rsidR="0083385F" w:rsidRPr="0036120B"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C14658" w:rsidRDefault="0083385F" w:rsidP="00C75ECB">
            <w:pPr>
              <w:snapToGrid w:val="0"/>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83385F" w:rsidRPr="001233CE" w:rsidRDefault="0083385F" w:rsidP="00C75ECB">
            <w:pPr>
              <w:autoSpaceDE w:val="0"/>
              <w:autoSpaceDN w:val="0"/>
              <w:adjustRightInd w:val="0"/>
              <w:rPr>
                <w:bCs/>
                <w:lang w:eastAsia="uk-UA"/>
              </w:rPr>
            </w:pPr>
            <w:r w:rsidRPr="001233CE">
              <w:rPr>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r>
              <w:rPr>
                <w:bCs/>
                <w:lang w:eastAsia="uk-UA"/>
              </w:rPr>
              <w:t>45</w:t>
            </w:r>
            <w:r w:rsidRPr="001233CE">
              <w:rPr>
                <w:bCs/>
                <w:lang w:eastAsia="uk-UA"/>
              </w:rPr>
              <w:t>,0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bCs/>
                <w:lang w:eastAsia="uk-UA"/>
              </w:rPr>
            </w:pPr>
            <w:r w:rsidRPr="001233CE">
              <w:rPr>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r w:rsidRPr="001233CE">
              <w:rPr>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r>
              <w:rPr>
                <w:bCs/>
                <w:lang w:eastAsia="uk-UA"/>
              </w:rPr>
              <w:t>45</w:t>
            </w:r>
            <w:r w:rsidRPr="001233CE">
              <w:rPr>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r w:rsidRPr="001233CE">
              <w:rPr>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63"/>
        </w:trPr>
        <w:tc>
          <w:tcPr>
            <w:tcW w:w="539" w:type="dxa"/>
            <w:vMerge/>
            <w:tcBorders>
              <w:left w:val="single" w:sz="4" w:space="0" w:color="auto"/>
              <w:right w:val="single" w:sz="4" w:space="0" w:color="auto"/>
            </w:tcBorders>
          </w:tcPr>
          <w:p w:rsidR="0083385F" w:rsidRPr="00C14658" w:rsidRDefault="0083385F" w:rsidP="00C75ECB">
            <w:pPr>
              <w:autoSpaceDE w:val="0"/>
              <w:autoSpaceDN w:val="0"/>
              <w:adjustRightInd w:val="0"/>
              <w:jc w:val="center"/>
              <w:rPr>
                <w:bCs/>
                <w:sz w:val="20"/>
                <w:szCs w:val="20"/>
                <w:highlight w:val="yellow"/>
                <w:lang w:eastAsia="uk-UA"/>
              </w:rPr>
            </w:pPr>
          </w:p>
        </w:tc>
        <w:tc>
          <w:tcPr>
            <w:tcW w:w="3856" w:type="dxa"/>
            <w:vMerge/>
            <w:tcBorders>
              <w:left w:val="single" w:sz="4" w:space="0" w:color="auto"/>
              <w:right w:val="single" w:sz="4" w:space="0" w:color="auto"/>
            </w:tcBorders>
            <w:hideMark/>
          </w:tcPr>
          <w:p w:rsidR="0083385F" w:rsidRPr="00C14658" w:rsidRDefault="0083385F" w:rsidP="00C75ECB">
            <w:pPr>
              <w:rPr>
                <w:highlight w:val="yellow"/>
                <w:lang w:eastAsia="uk-UA"/>
              </w:rPr>
            </w:pPr>
          </w:p>
        </w:tc>
        <w:tc>
          <w:tcPr>
            <w:tcW w:w="1955" w:type="dxa"/>
            <w:vMerge/>
            <w:tcBorders>
              <w:left w:val="single" w:sz="4" w:space="0" w:color="auto"/>
              <w:right w:val="single" w:sz="4" w:space="0" w:color="auto"/>
            </w:tcBorders>
          </w:tcPr>
          <w:p w:rsidR="0083385F" w:rsidRPr="0036120B"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C14658" w:rsidRDefault="0083385F" w:rsidP="00C75ECB">
            <w:pPr>
              <w:snapToGrid w:val="0"/>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83385F" w:rsidRPr="001233CE" w:rsidRDefault="0083385F" w:rsidP="00C75ECB">
            <w:pPr>
              <w:autoSpaceDE w:val="0"/>
              <w:autoSpaceDN w:val="0"/>
              <w:adjustRightInd w:val="0"/>
              <w:rPr>
                <w:bCs/>
                <w:lang w:eastAsia="uk-UA"/>
              </w:rPr>
            </w:pPr>
            <w:r w:rsidRPr="001233CE">
              <w:rPr>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r>
              <w:rPr>
                <w:bCs/>
                <w:lang w:eastAsia="uk-UA"/>
              </w:rPr>
              <w:t>45,</w:t>
            </w:r>
            <w:r w:rsidRPr="001233CE">
              <w:rPr>
                <w:bCs/>
                <w:lang w:eastAsia="uk-UA"/>
              </w:rPr>
              <w:t>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bCs/>
                <w:lang w:eastAsia="uk-UA"/>
              </w:rPr>
            </w:pPr>
            <w:r w:rsidRPr="001233CE">
              <w:rPr>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r w:rsidRPr="001233CE">
              <w:rPr>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r>
              <w:rPr>
                <w:bCs/>
                <w:lang w:eastAsia="uk-UA"/>
              </w:rPr>
              <w:t>45,</w:t>
            </w:r>
            <w:r w:rsidRPr="001233CE">
              <w:rPr>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r w:rsidRPr="001233CE">
              <w:rPr>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53"/>
        </w:trPr>
        <w:tc>
          <w:tcPr>
            <w:tcW w:w="539" w:type="dxa"/>
            <w:vMerge/>
            <w:tcBorders>
              <w:left w:val="single" w:sz="4" w:space="0" w:color="auto"/>
              <w:right w:val="single" w:sz="4" w:space="0" w:color="auto"/>
            </w:tcBorders>
          </w:tcPr>
          <w:p w:rsidR="0083385F" w:rsidRPr="00C14658" w:rsidRDefault="0083385F" w:rsidP="00C75ECB">
            <w:pPr>
              <w:autoSpaceDE w:val="0"/>
              <w:autoSpaceDN w:val="0"/>
              <w:adjustRightInd w:val="0"/>
              <w:jc w:val="center"/>
              <w:rPr>
                <w:bCs/>
                <w:sz w:val="20"/>
                <w:szCs w:val="20"/>
                <w:highlight w:val="yellow"/>
                <w:lang w:eastAsia="uk-UA"/>
              </w:rPr>
            </w:pPr>
          </w:p>
        </w:tc>
        <w:tc>
          <w:tcPr>
            <w:tcW w:w="3856" w:type="dxa"/>
            <w:vMerge/>
            <w:tcBorders>
              <w:left w:val="single" w:sz="4" w:space="0" w:color="auto"/>
              <w:right w:val="single" w:sz="4" w:space="0" w:color="auto"/>
            </w:tcBorders>
            <w:hideMark/>
          </w:tcPr>
          <w:p w:rsidR="0083385F" w:rsidRPr="00C14658" w:rsidRDefault="0083385F" w:rsidP="00C75ECB">
            <w:pPr>
              <w:rPr>
                <w:highlight w:val="yellow"/>
                <w:lang w:eastAsia="uk-UA"/>
              </w:rPr>
            </w:pPr>
          </w:p>
        </w:tc>
        <w:tc>
          <w:tcPr>
            <w:tcW w:w="1955" w:type="dxa"/>
            <w:vMerge/>
            <w:tcBorders>
              <w:left w:val="single" w:sz="4" w:space="0" w:color="auto"/>
              <w:right w:val="single" w:sz="4" w:space="0" w:color="auto"/>
            </w:tcBorders>
          </w:tcPr>
          <w:p w:rsidR="0083385F" w:rsidRPr="0036120B"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C14658" w:rsidRDefault="0083385F" w:rsidP="00C75ECB">
            <w:pPr>
              <w:snapToGrid w:val="0"/>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83385F" w:rsidRPr="001233CE" w:rsidRDefault="0083385F" w:rsidP="00C75ECB">
            <w:pPr>
              <w:autoSpaceDE w:val="0"/>
              <w:autoSpaceDN w:val="0"/>
              <w:adjustRightInd w:val="0"/>
              <w:rPr>
                <w:bCs/>
                <w:lang w:eastAsia="uk-UA"/>
              </w:rPr>
            </w:pPr>
            <w:r w:rsidRPr="001233CE">
              <w:rPr>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r w:rsidRPr="001233CE">
              <w:rPr>
                <w:bCs/>
                <w:lang w:eastAsia="uk-UA"/>
              </w:rPr>
              <w:t>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r w:rsidRPr="001233CE">
              <w:rPr>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r w:rsidRPr="001233CE">
              <w:rPr>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43"/>
        </w:trPr>
        <w:tc>
          <w:tcPr>
            <w:tcW w:w="539" w:type="dxa"/>
            <w:vMerge/>
            <w:tcBorders>
              <w:left w:val="single" w:sz="4" w:space="0" w:color="auto"/>
              <w:right w:val="single" w:sz="4" w:space="0" w:color="auto"/>
            </w:tcBorders>
          </w:tcPr>
          <w:p w:rsidR="0083385F" w:rsidRPr="00C14658" w:rsidRDefault="0083385F" w:rsidP="00C75ECB">
            <w:pPr>
              <w:autoSpaceDE w:val="0"/>
              <w:autoSpaceDN w:val="0"/>
              <w:adjustRightInd w:val="0"/>
              <w:jc w:val="center"/>
              <w:rPr>
                <w:bCs/>
                <w:sz w:val="20"/>
                <w:szCs w:val="20"/>
                <w:highlight w:val="yellow"/>
                <w:lang w:eastAsia="uk-UA"/>
              </w:rPr>
            </w:pPr>
          </w:p>
        </w:tc>
        <w:tc>
          <w:tcPr>
            <w:tcW w:w="3856" w:type="dxa"/>
            <w:vMerge/>
            <w:tcBorders>
              <w:left w:val="single" w:sz="4" w:space="0" w:color="auto"/>
              <w:right w:val="single" w:sz="4" w:space="0" w:color="auto"/>
            </w:tcBorders>
            <w:hideMark/>
          </w:tcPr>
          <w:p w:rsidR="0083385F" w:rsidRPr="00C14658" w:rsidRDefault="0083385F" w:rsidP="00C75ECB">
            <w:pPr>
              <w:rPr>
                <w:highlight w:val="yellow"/>
                <w:lang w:eastAsia="uk-UA"/>
              </w:rPr>
            </w:pPr>
          </w:p>
        </w:tc>
        <w:tc>
          <w:tcPr>
            <w:tcW w:w="1955" w:type="dxa"/>
            <w:vMerge/>
            <w:tcBorders>
              <w:left w:val="single" w:sz="4" w:space="0" w:color="auto"/>
              <w:right w:val="single" w:sz="4" w:space="0" w:color="auto"/>
            </w:tcBorders>
          </w:tcPr>
          <w:p w:rsidR="0083385F" w:rsidRPr="0036120B" w:rsidRDefault="0083385F" w:rsidP="00C75ECB">
            <w:pPr>
              <w:pStyle w:val="a6"/>
              <w:rPr>
                <w:rStyle w:val="a7"/>
                <w:i w:val="0"/>
                <w:sz w:val="24"/>
                <w:szCs w:val="24"/>
              </w:rPr>
            </w:pPr>
          </w:p>
        </w:tc>
        <w:tc>
          <w:tcPr>
            <w:tcW w:w="993" w:type="dxa"/>
            <w:vMerge/>
            <w:tcBorders>
              <w:left w:val="single" w:sz="4" w:space="0" w:color="auto"/>
              <w:right w:val="single" w:sz="4" w:space="0" w:color="auto"/>
            </w:tcBorders>
            <w:hideMark/>
          </w:tcPr>
          <w:p w:rsidR="0083385F" w:rsidRPr="00C14658" w:rsidRDefault="0083385F" w:rsidP="00C75ECB">
            <w:pPr>
              <w:snapToGrid w:val="0"/>
              <w:rPr>
                <w:highlight w:val="yellow"/>
              </w:rPr>
            </w:pPr>
          </w:p>
        </w:tc>
        <w:tc>
          <w:tcPr>
            <w:tcW w:w="1134" w:type="dxa"/>
            <w:tcBorders>
              <w:top w:val="single" w:sz="4" w:space="0" w:color="auto"/>
              <w:left w:val="single" w:sz="4" w:space="0" w:color="auto"/>
              <w:bottom w:val="single" w:sz="4" w:space="0" w:color="auto"/>
              <w:right w:val="single" w:sz="4" w:space="0" w:color="auto"/>
            </w:tcBorders>
            <w:hideMark/>
          </w:tcPr>
          <w:p w:rsidR="0083385F" w:rsidRPr="001233CE" w:rsidRDefault="0083385F" w:rsidP="00C75ECB">
            <w:pPr>
              <w:autoSpaceDE w:val="0"/>
              <w:autoSpaceDN w:val="0"/>
              <w:adjustRightInd w:val="0"/>
              <w:rPr>
                <w:bCs/>
                <w:lang w:eastAsia="uk-UA"/>
              </w:rPr>
            </w:pPr>
            <w:r w:rsidRPr="001233CE">
              <w:rPr>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r w:rsidRPr="001233CE">
              <w:rPr>
                <w:bCs/>
                <w:lang w:eastAsia="uk-UA"/>
              </w:rPr>
              <w:t>0</w:t>
            </w:r>
          </w:p>
        </w:tc>
        <w:tc>
          <w:tcPr>
            <w:tcW w:w="850" w:type="dxa"/>
            <w:tcBorders>
              <w:left w:val="single" w:sz="4" w:space="0" w:color="auto"/>
              <w:right w:val="single" w:sz="4" w:space="0" w:color="auto"/>
            </w:tcBorders>
            <w:hideMark/>
          </w:tcPr>
          <w:p w:rsidR="0083385F" w:rsidRPr="001233CE" w:rsidRDefault="0083385F" w:rsidP="00C75ECB">
            <w:pPr>
              <w:autoSpaceDE w:val="0"/>
              <w:autoSpaceDN w:val="0"/>
              <w:adjustRightInd w:val="0"/>
              <w:rPr>
                <w:bCs/>
                <w:lang w:eastAsia="uk-UA"/>
              </w:rPr>
            </w:pPr>
            <w:r w:rsidRPr="001233CE">
              <w:rPr>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r w:rsidRPr="001233CE">
              <w:rPr>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r w:rsidRPr="001233CE">
              <w:rPr>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bCs/>
                <w:lang w:eastAsia="uk-UA"/>
              </w:rPr>
            </w:pPr>
            <w:r w:rsidRPr="001233CE">
              <w:rPr>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522"/>
        </w:trPr>
        <w:tc>
          <w:tcPr>
            <w:tcW w:w="539" w:type="dxa"/>
            <w:vMerge w:val="restart"/>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r w:rsidRPr="005120AE">
              <w:rPr>
                <w:bCs/>
                <w:lang w:eastAsia="uk-UA"/>
              </w:rPr>
              <w:t>5</w:t>
            </w:r>
          </w:p>
        </w:tc>
        <w:tc>
          <w:tcPr>
            <w:tcW w:w="3856" w:type="dxa"/>
            <w:vMerge w:val="restart"/>
            <w:tcBorders>
              <w:left w:val="single" w:sz="4" w:space="0" w:color="auto"/>
              <w:right w:val="single" w:sz="4" w:space="0" w:color="auto"/>
            </w:tcBorders>
          </w:tcPr>
          <w:p w:rsidR="0083385F" w:rsidRPr="005120AE" w:rsidRDefault="0083385F" w:rsidP="00C75ECB">
            <w:pPr>
              <w:rPr>
                <w:lang w:eastAsia="uk-UA"/>
              </w:rPr>
            </w:pPr>
            <w:r w:rsidRPr="005120AE">
              <w:rPr>
                <w:lang w:eastAsia="uk-UA"/>
              </w:rPr>
              <w:t xml:space="preserve">Благоустрій території Центру в с. </w:t>
            </w:r>
            <w:proofErr w:type="spellStart"/>
            <w:r w:rsidRPr="005120AE">
              <w:rPr>
                <w:lang w:eastAsia="uk-UA"/>
              </w:rPr>
              <w:t>Кубаївка</w:t>
            </w:r>
            <w:proofErr w:type="spellEnd"/>
          </w:p>
        </w:tc>
        <w:tc>
          <w:tcPr>
            <w:tcW w:w="1955" w:type="dxa"/>
            <w:vMerge w:val="restart"/>
            <w:tcBorders>
              <w:left w:val="single" w:sz="4" w:space="0" w:color="auto"/>
              <w:right w:val="single" w:sz="4" w:space="0" w:color="auto"/>
            </w:tcBorders>
          </w:tcPr>
          <w:p w:rsidR="0083385F" w:rsidRPr="0036120B" w:rsidRDefault="0083385F" w:rsidP="00C75ECB">
            <w:pPr>
              <w:pStyle w:val="a6"/>
              <w:rPr>
                <w:rStyle w:val="a7"/>
                <w:i w:val="0"/>
                <w:sz w:val="24"/>
                <w:szCs w:val="24"/>
              </w:rPr>
            </w:pPr>
            <w:r w:rsidRPr="0036120B">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30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30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70"/>
        </w:trPr>
        <w:tc>
          <w:tcPr>
            <w:tcW w:w="539" w:type="dxa"/>
            <w:vMerge/>
            <w:tcBorders>
              <w:left w:val="single" w:sz="4" w:space="0" w:color="auto"/>
              <w:right w:val="single" w:sz="4" w:space="0" w:color="auto"/>
            </w:tcBorders>
          </w:tcPr>
          <w:p w:rsidR="0083385F" w:rsidRPr="00104E04"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Pr="00E91B93" w:rsidRDefault="0083385F" w:rsidP="00C75ECB">
            <w:pPr>
              <w:rPr>
                <w:sz w:val="20"/>
              </w:rPr>
            </w:pPr>
          </w:p>
        </w:tc>
        <w:tc>
          <w:tcPr>
            <w:tcW w:w="1955" w:type="dxa"/>
            <w:vMerge/>
            <w:tcBorders>
              <w:left w:val="single" w:sz="4" w:space="0" w:color="auto"/>
              <w:right w:val="single" w:sz="4" w:space="0" w:color="auto"/>
            </w:tcBorders>
          </w:tcPr>
          <w:p w:rsidR="0083385F" w:rsidRPr="0036120B"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55"/>
        </w:trPr>
        <w:tc>
          <w:tcPr>
            <w:tcW w:w="539" w:type="dxa"/>
            <w:vMerge/>
            <w:tcBorders>
              <w:left w:val="single" w:sz="4" w:space="0" w:color="auto"/>
              <w:right w:val="single" w:sz="4" w:space="0" w:color="auto"/>
            </w:tcBorders>
          </w:tcPr>
          <w:p w:rsidR="0083385F" w:rsidRPr="00104E04"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Pr="00E91B93" w:rsidRDefault="0083385F" w:rsidP="00C75ECB">
            <w:pPr>
              <w:rPr>
                <w:sz w:val="20"/>
              </w:rPr>
            </w:pPr>
          </w:p>
        </w:tc>
        <w:tc>
          <w:tcPr>
            <w:tcW w:w="1955" w:type="dxa"/>
            <w:vMerge/>
            <w:tcBorders>
              <w:left w:val="single" w:sz="4" w:space="0" w:color="auto"/>
              <w:right w:val="single" w:sz="4" w:space="0" w:color="auto"/>
            </w:tcBorders>
          </w:tcPr>
          <w:p w:rsidR="0083385F" w:rsidRPr="0036120B"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w:t>
            </w:r>
            <w:r w:rsidRPr="001233CE">
              <w:rPr>
                <w:rFonts w:cs="Times New Roman"/>
                <w:bCs/>
                <w:lang w:eastAsia="uk-UA"/>
              </w:rPr>
              <w:t>0</w:t>
            </w:r>
            <w:r>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w:t>
            </w:r>
            <w:r w:rsidRPr="001233CE">
              <w:rPr>
                <w:rFonts w:cs="Times New Roman"/>
                <w:bCs/>
                <w:lang w:eastAsia="uk-UA"/>
              </w:rPr>
              <w:t>0</w:t>
            </w:r>
            <w:r>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85"/>
        </w:trPr>
        <w:tc>
          <w:tcPr>
            <w:tcW w:w="539" w:type="dxa"/>
            <w:vMerge/>
            <w:tcBorders>
              <w:left w:val="single" w:sz="4" w:space="0" w:color="auto"/>
              <w:right w:val="single" w:sz="4" w:space="0" w:color="auto"/>
            </w:tcBorders>
          </w:tcPr>
          <w:p w:rsidR="0083385F" w:rsidRPr="00104E04"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Pr="00E91B93" w:rsidRDefault="0083385F" w:rsidP="00C75ECB">
            <w:pPr>
              <w:rPr>
                <w:sz w:val="20"/>
              </w:rPr>
            </w:pPr>
          </w:p>
        </w:tc>
        <w:tc>
          <w:tcPr>
            <w:tcW w:w="1955" w:type="dxa"/>
            <w:vMerge/>
            <w:tcBorders>
              <w:left w:val="single" w:sz="4" w:space="0" w:color="auto"/>
              <w:right w:val="single" w:sz="4" w:space="0" w:color="auto"/>
            </w:tcBorders>
          </w:tcPr>
          <w:p w:rsidR="0083385F" w:rsidRPr="0036120B"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25"/>
        </w:trPr>
        <w:tc>
          <w:tcPr>
            <w:tcW w:w="539" w:type="dxa"/>
            <w:vMerge/>
            <w:tcBorders>
              <w:left w:val="single" w:sz="4" w:space="0" w:color="auto"/>
              <w:right w:val="single" w:sz="4" w:space="0" w:color="auto"/>
            </w:tcBorders>
          </w:tcPr>
          <w:p w:rsidR="0083385F" w:rsidRPr="00104E04"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Pr="00E91B93" w:rsidRDefault="0083385F" w:rsidP="00C75ECB">
            <w:pPr>
              <w:rPr>
                <w:sz w:val="20"/>
              </w:rPr>
            </w:pPr>
          </w:p>
        </w:tc>
        <w:tc>
          <w:tcPr>
            <w:tcW w:w="1955" w:type="dxa"/>
            <w:vMerge/>
            <w:tcBorders>
              <w:left w:val="single" w:sz="4" w:space="0" w:color="auto"/>
              <w:right w:val="single" w:sz="4" w:space="0" w:color="auto"/>
            </w:tcBorders>
          </w:tcPr>
          <w:p w:rsidR="0083385F" w:rsidRPr="0036120B"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00"/>
        </w:trPr>
        <w:tc>
          <w:tcPr>
            <w:tcW w:w="539" w:type="dxa"/>
            <w:vMerge/>
            <w:tcBorders>
              <w:left w:val="single" w:sz="4" w:space="0" w:color="auto"/>
              <w:right w:val="single" w:sz="4" w:space="0" w:color="auto"/>
            </w:tcBorders>
          </w:tcPr>
          <w:p w:rsidR="0083385F" w:rsidRPr="00104E04"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Pr="00E91B93" w:rsidRDefault="0083385F" w:rsidP="00C75ECB">
            <w:pPr>
              <w:rPr>
                <w:sz w:val="20"/>
              </w:rPr>
            </w:pPr>
          </w:p>
        </w:tc>
        <w:tc>
          <w:tcPr>
            <w:tcW w:w="1955" w:type="dxa"/>
            <w:vMerge/>
            <w:tcBorders>
              <w:left w:val="single" w:sz="4" w:space="0" w:color="auto"/>
              <w:right w:val="single" w:sz="4" w:space="0" w:color="auto"/>
            </w:tcBorders>
          </w:tcPr>
          <w:p w:rsidR="0083385F" w:rsidRPr="0036120B"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552"/>
        </w:trPr>
        <w:tc>
          <w:tcPr>
            <w:tcW w:w="539" w:type="dxa"/>
            <w:vMerge w:val="restart"/>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r>
              <w:rPr>
                <w:bCs/>
                <w:lang w:eastAsia="uk-UA"/>
              </w:rPr>
              <w:t>6</w:t>
            </w:r>
          </w:p>
        </w:tc>
        <w:tc>
          <w:tcPr>
            <w:tcW w:w="3856" w:type="dxa"/>
            <w:vMerge w:val="restart"/>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r w:rsidRPr="005120AE">
              <w:rPr>
                <w:sz w:val="24"/>
                <w:szCs w:val="24"/>
              </w:rPr>
              <w:t>Встановлення флагштоку (з блискавковідводом та контуром заземлення)</w:t>
            </w:r>
          </w:p>
        </w:tc>
        <w:tc>
          <w:tcPr>
            <w:tcW w:w="1955" w:type="dxa"/>
            <w:vMerge w:val="restart"/>
            <w:tcBorders>
              <w:left w:val="single" w:sz="4" w:space="0" w:color="auto"/>
              <w:right w:val="single" w:sz="4" w:space="0" w:color="auto"/>
            </w:tcBorders>
          </w:tcPr>
          <w:p w:rsidR="0083385F" w:rsidRPr="0036120B" w:rsidRDefault="0083385F" w:rsidP="00C75ECB">
            <w:pPr>
              <w:pStyle w:val="a6"/>
              <w:rPr>
                <w:rStyle w:val="a7"/>
                <w:i w:val="0"/>
                <w:sz w:val="24"/>
                <w:szCs w:val="24"/>
              </w:rPr>
            </w:pPr>
            <w:r w:rsidRPr="0036120B">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4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Pr="0036120B"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8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Pr="0036120B"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4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Pr="0036120B"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7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Pr="0036120B"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7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Pr="0036120B"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495"/>
        </w:trPr>
        <w:tc>
          <w:tcPr>
            <w:tcW w:w="539" w:type="dxa"/>
            <w:vMerge w:val="restart"/>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r w:rsidRPr="005120AE">
              <w:rPr>
                <w:bCs/>
                <w:lang w:eastAsia="uk-UA"/>
              </w:rPr>
              <w:t>7</w:t>
            </w:r>
          </w:p>
        </w:tc>
        <w:tc>
          <w:tcPr>
            <w:tcW w:w="3856" w:type="dxa"/>
            <w:vMerge w:val="restart"/>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r w:rsidRPr="005120AE">
              <w:rPr>
                <w:sz w:val="24"/>
                <w:szCs w:val="24"/>
              </w:rPr>
              <w:t xml:space="preserve">Закупівля матеріалів та виготовлення спортивних споруд (металевий профіль, труби, </w:t>
            </w:r>
            <w:proofErr w:type="spellStart"/>
            <w:r w:rsidRPr="005120AE">
              <w:rPr>
                <w:sz w:val="24"/>
                <w:szCs w:val="24"/>
              </w:rPr>
              <w:t>метізи</w:t>
            </w:r>
            <w:proofErr w:type="spellEnd"/>
            <w:r w:rsidRPr="005120AE">
              <w:rPr>
                <w:sz w:val="24"/>
                <w:szCs w:val="24"/>
              </w:rPr>
              <w:t>, електроди зварювальні, фарба, брус, дошка, само різи, цвяхи)</w:t>
            </w:r>
          </w:p>
        </w:tc>
        <w:tc>
          <w:tcPr>
            <w:tcW w:w="1955" w:type="dxa"/>
            <w:vMerge w:val="restart"/>
            <w:tcBorders>
              <w:left w:val="single" w:sz="4" w:space="0" w:color="auto"/>
              <w:right w:val="single" w:sz="4" w:space="0" w:color="auto"/>
            </w:tcBorders>
          </w:tcPr>
          <w:p w:rsidR="0083385F" w:rsidRPr="0036120B" w:rsidRDefault="0083385F" w:rsidP="00C75ECB">
            <w:pPr>
              <w:pStyle w:val="a6"/>
              <w:rPr>
                <w:rStyle w:val="a7"/>
                <w:i w:val="0"/>
                <w:sz w:val="24"/>
                <w:szCs w:val="24"/>
              </w:rPr>
            </w:pPr>
            <w:r w:rsidRPr="0036120B">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70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70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1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2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70,0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70,0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5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1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6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525"/>
        </w:trPr>
        <w:tc>
          <w:tcPr>
            <w:tcW w:w="539" w:type="dxa"/>
            <w:vMerge w:val="restart"/>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r>
              <w:rPr>
                <w:bCs/>
                <w:lang w:eastAsia="uk-UA"/>
              </w:rPr>
              <w:t>8</w:t>
            </w:r>
          </w:p>
        </w:tc>
        <w:tc>
          <w:tcPr>
            <w:tcW w:w="3856" w:type="dxa"/>
            <w:vMerge w:val="restart"/>
            <w:tcBorders>
              <w:left w:val="single" w:sz="4" w:space="0" w:color="auto"/>
              <w:right w:val="single" w:sz="4" w:space="0" w:color="auto"/>
            </w:tcBorders>
          </w:tcPr>
          <w:p w:rsidR="0083385F" w:rsidRPr="005120AE" w:rsidRDefault="0083385F" w:rsidP="00C75ECB">
            <w:pPr>
              <w:pStyle w:val="a8"/>
              <w:tabs>
                <w:tab w:val="left" w:pos="561"/>
              </w:tabs>
              <w:spacing w:after="0"/>
              <w:ind w:right="34"/>
              <w:rPr>
                <w:sz w:val="24"/>
                <w:szCs w:val="24"/>
              </w:rPr>
            </w:pPr>
            <w:r w:rsidRPr="005120AE">
              <w:rPr>
                <w:sz w:val="24"/>
                <w:szCs w:val="24"/>
              </w:rPr>
              <w:t>Облаштування загальновійськової полоси (2-х рядної)</w:t>
            </w:r>
          </w:p>
        </w:tc>
        <w:tc>
          <w:tcPr>
            <w:tcW w:w="1955" w:type="dxa"/>
            <w:vMerge w:val="restart"/>
            <w:tcBorders>
              <w:left w:val="single" w:sz="4" w:space="0" w:color="auto"/>
              <w:right w:val="single" w:sz="4" w:space="0" w:color="auto"/>
            </w:tcBorders>
          </w:tcPr>
          <w:p w:rsidR="0083385F" w:rsidRPr="00D63822" w:rsidRDefault="0083385F" w:rsidP="00C75ECB">
            <w:pPr>
              <w:pStyle w:val="a6"/>
              <w:rPr>
                <w:rStyle w:val="a7"/>
                <w:i w:val="0"/>
                <w:sz w:val="24"/>
                <w:szCs w:val="24"/>
              </w:rPr>
            </w:pPr>
            <w:r w:rsidRPr="00D63822">
              <w:rPr>
                <w:rFonts w:ascii="Times New Roman" w:hAnsi="Times New Roman"/>
                <w:sz w:val="24"/>
                <w:szCs w:val="24"/>
              </w:rPr>
              <w:t xml:space="preserve">Коломийська міська рада / Центр допомоги учасникам антитерористичної операції </w:t>
            </w:r>
            <w:r w:rsidRPr="00D63822">
              <w:rPr>
                <w:rFonts w:ascii="Times New Roman" w:hAnsi="Times New Roman"/>
                <w:sz w:val="24"/>
                <w:szCs w:val="24"/>
              </w:rPr>
              <w:lastRenderedPageBreak/>
              <w:t>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lastRenderedPageBreak/>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val="restart"/>
            <w:tcBorders>
              <w:left w:val="single" w:sz="4" w:space="0" w:color="auto"/>
              <w:right w:val="single" w:sz="4" w:space="0" w:color="auto"/>
            </w:tcBorders>
          </w:tcPr>
          <w:p w:rsidR="0083385F" w:rsidRPr="0048205A" w:rsidRDefault="0083385F" w:rsidP="00C75ECB">
            <w:pPr>
              <w:pStyle w:val="a6"/>
              <w:rPr>
                <w:rFonts w:ascii="Times New Roman" w:hAnsi="Times New Roman"/>
                <w:sz w:val="24"/>
                <w:szCs w:val="24"/>
                <w:highlight w:val="yellow"/>
              </w:rPr>
            </w:pPr>
            <w:r>
              <w:rPr>
                <w:rFonts w:ascii="Times New Roman" w:eastAsia="Calibri" w:hAnsi="Times New Roman"/>
                <w:sz w:val="24"/>
                <w:szCs w:val="24"/>
              </w:rPr>
              <w:t>У</w:t>
            </w:r>
            <w:r w:rsidRPr="0048205A">
              <w:rPr>
                <w:rFonts w:ascii="Times New Roman" w:eastAsia="Calibri" w:hAnsi="Times New Roman"/>
                <w:sz w:val="24"/>
                <w:szCs w:val="24"/>
              </w:rPr>
              <w:t>досконалення системи підготовки молоді до військової служби</w:t>
            </w:r>
          </w:p>
        </w:tc>
      </w:tr>
      <w:tr w:rsidR="0083385F" w:rsidRPr="00C14658" w:rsidTr="00C75ECB">
        <w:trPr>
          <w:cantSplit/>
          <w:trHeight w:val="240"/>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10"/>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5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70"/>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40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762"/>
        </w:trPr>
        <w:tc>
          <w:tcPr>
            <w:tcW w:w="539" w:type="dxa"/>
            <w:vMerge w:val="restart"/>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r>
              <w:rPr>
                <w:bCs/>
                <w:lang w:eastAsia="uk-UA"/>
              </w:rPr>
              <w:lastRenderedPageBreak/>
              <w:t>9</w:t>
            </w:r>
          </w:p>
        </w:tc>
        <w:tc>
          <w:tcPr>
            <w:tcW w:w="3856" w:type="dxa"/>
            <w:vMerge w:val="restart"/>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r w:rsidRPr="005120AE">
              <w:rPr>
                <w:sz w:val="24"/>
                <w:szCs w:val="24"/>
              </w:rPr>
              <w:t>Облаштування дитячої полоси перешкод</w:t>
            </w:r>
          </w:p>
        </w:tc>
        <w:tc>
          <w:tcPr>
            <w:tcW w:w="1955" w:type="dxa"/>
            <w:vMerge w:val="restart"/>
            <w:tcBorders>
              <w:left w:val="single" w:sz="4" w:space="0" w:color="auto"/>
              <w:right w:val="single" w:sz="4" w:space="0" w:color="auto"/>
            </w:tcBorders>
          </w:tcPr>
          <w:p w:rsidR="0083385F" w:rsidRPr="00D63822" w:rsidRDefault="0083385F" w:rsidP="00C75ECB">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2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5120AE" w:rsidRDefault="0083385F" w:rsidP="00C75ECB">
            <w:pPr>
              <w:pStyle w:val="a6"/>
              <w:rPr>
                <w:rFonts w:ascii="Times New Roman" w:hAnsi="Times New Roman"/>
                <w:sz w:val="20"/>
                <w:szCs w:val="20"/>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9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5120AE" w:rsidRDefault="0083385F" w:rsidP="00C75ECB">
            <w:pPr>
              <w:pStyle w:val="a6"/>
              <w:rPr>
                <w:rFonts w:ascii="Times New Roman" w:hAnsi="Times New Roman"/>
                <w:sz w:val="20"/>
                <w:szCs w:val="20"/>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2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5120AE" w:rsidRDefault="0083385F" w:rsidP="00C75ECB">
            <w:pPr>
              <w:pStyle w:val="a6"/>
              <w:rPr>
                <w:rFonts w:ascii="Times New Roman" w:hAnsi="Times New Roman"/>
                <w:sz w:val="20"/>
                <w:szCs w:val="20"/>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9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5120AE" w:rsidRDefault="0083385F" w:rsidP="00C75ECB">
            <w:pPr>
              <w:pStyle w:val="a6"/>
              <w:rPr>
                <w:rFonts w:ascii="Times New Roman" w:hAnsi="Times New Roman"/>
                <w:sz w:val="20"/>
                <w:szCs w:val="20"/>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5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5120AE" w:rsidRDefault="0083385F" w:rsidP="00C75ECB">
            <w:pPr>
              <w:pStyle w:val="a6"/>
              <w:rPr>
                <w:rFonts w:ascii="Times New Roman" w:hAnsi="Times New Roman"/>
                <w:sz w:val="20"/>
                <w:szCs w:val="20"/>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852"/>
        </w:trPr>
        <w:tc>
          <w:tcPr>
            <w:tcW w:w="539" w:type="dxa"/>
            <w:vMerge w:val="restart"/>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r>
              <w:rPr>
                <w:bCs/>
                <w:lang w:eastAsia="uk-UA"/>
              </w:rPr>
              <w:t>10</w:t>
            </w:r>
          </w:p>
        </w:tc>
        <w:tc>
          <w:tcPr>
            <w:tcW w:w="3856" w:type="dxa"/>
            <w:vMerge w:val="restart"/>
            <w:tcBorders>
              <w:left w:val="single" w:sz="4" w:space="0" w:color="auto"/>
              <w:right w:val="single" w:sz="4" w:space="0" w:color="auto"/>
            </w:tcBorders>
          </w:tcPr>
          <w:p w:rsidR="0083385F" w:rsidRPr="005120AE" w:rsidRDefault="0083385F" w:rsidP="00C75ECB">
            <w:pPr>
              <w:pStyle w:val="a8"/>
              <w:tabs>
                <w:tab w:val="left" w:pos="561"/>
              </w:tabs>
              <w:spacing w:after="0"/>
              <w:ind w:right="34"/>
              <w:rPr>
                <w:sz w:val="24"/>
                <w:szCs w:val="24"/>
              </w:rPr>
            </w:pPr>
            <w:r w:rsidRPr="005120AE">
              <w:rPr>
                <w:sz w:val="24"/>
                <w:szCs w:val="24"/>
              </w:rPr>
              <w:t>Облаштування полоси розвідника</w:t>
            </w:r>
          </w:p>
        </w:tc>
        <w:tc>
          <w:tcPr>
            <w:tcW w:w="1955" w:type="dxa"/>
            <w:vMerge w:val="restart"/>
            <w:tcBorders>
              <w:left w:val="single" w:sz="4" w:space="0" w:color="auto"/>
              <w:right w:val="single" w:sz="4" w:space="0" w:color="auto"/>
            </w:tcBorders>
          </w:tcPr>
          <w:p w:rsidR="0083385F" w:rsidRPr="00D63822" w:rsidRDefault="0083385F" w:rsidP="00C75ECB">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2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10"/>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30,0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30,0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6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9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10"/>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604"/>
        </w:trPr>
        <w:tc>
          <w:tcPr>
            <w:tcW w:w="539" w:type="dxa"/>
            <w:vMerge w:val="restart"/>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r>
              <w:rPr>
                <w:bCs/>
                <w:lang w:eastAsia="uk-UA"/>
              </w:rPr>
              <w:t>11</w:t>
            </w:r>
          </w:p>
        </w:tc>
        <w:tc>
          <w:tcPr>
            <w:tcW w:w="3856" w:type="dxa"/>
            <w:vMerge w:val="restart"/>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r w:rsidRPr="005120AE">
              <w:rPr>
                <w:sz w:val="24"/>
                <w:szCs w:val="24"/>
              </w:rPr>
              <w:t>Облаштування дерев’яної вежі для спостереження</w:t>
            </w:r>
          </w:p>
        </w:tc>
        <w:tc>
          <w:tcPr>
            <w:tcW w:w="1955" w:type="dxa"/>
            <w:vMerge w:val="restart"/>
            <w:tcBorders>
              <w:left w:val="single" w:sz="4" w:space="0" w:color="auto"/>
              <w:right w:val="single" w:sz="4" w:space="0" w:color="auto"/>
            </w:tcBorders>
          </w:tcPr>
          <w:p w:rsidR="0083385F" w:rsidRPr="00D63822" w:rsidRDefault="0083385F" w:rsidP="00C75ECB">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1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6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8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1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2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582"/>
        </w:trPr>
        <w:tc>
          <w:tcPr>
            <w:tcW w:w="539" w:type="dxa"/>
            <w:vMerge w:val="restart"/>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r>
              <w:rPr>
                <w:bCs/>
                <w:lang w:eastAsia="uk-UA"/>
              </w:rPr>
              <w:t>12</w:t>
            </w:r>
          </w:p>
        </w:tc>
        <w:tc>
          <w:tcPr>
            <w:tcW w:w="3856" w:type="dxa"/>
            <w:vMerge w:val="restart"/>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r w:rsidRPr="005120AE">
              <w:rPr>
                <w:sz w:val="24"/>
                <w:szCs w:val="24"/>
              </w:rPr>
              <w:t xml:space="preserve">Закупівля меблів для спальної кімнати, (спальні ліжка), кухні (стіл </w:t>
            </w:r>
            <w:proofErr w:type="spellStart"/>
            <w:r w:rsidRPr="005120AE">
              <w:rPr>
                <w:sz w:val="24"/>
                <w:szCs w:val="24"/>
              </w:rPr>
              <w:t>розділочний</w:t>
            </w:r>
            <w:proofErr w:type="spellEnd"/>
            <w:r w:rsidRPr="005120AE">
              <w:rPr>
                <w:sz w:val="24"/>
                <w:szCs w:val="24"/>
              </w:rPr>
              <w:t xml:space="preserve">, мийка виробнича з тумбою, </w:t>
            </w:r>
            <w:proofErr w:type="spellStart"/>
            <w:r w:rsidRPr="005120AE">
              <w:rPr>
                <w:sz w:val="24"/>
                <w:szCs w:val="24"/>
              </w:rPr>
              <w:t>варочна</w:t>
            </w:r>
            <w:proofErr w:type="spellEnd"/>
            <w:r w:rsidRPr="005120AE">
              <w:rPr>
                <w:sz w:val="24"/>
                <w:szCs w:val="24"/>
              </w:rPr>
              <w:t xml:space="preserve"> плита, тощо) та класу для теоретичних занять, (столів, стільців, дошки триптих)</w:t>
            </w:r>
          </w:p>
        </w:tc>
        <w:tc>
          <w:tcPr>
            <w:tcW w:w="1955" w:type="dxa"/>
            <w:vMerge w:val="restart"/>
            <w:tcBorders>
              <w:left w:val="single" w:sz="4" w:space="0" w:color="auto"/>
              <w:right w:val="single" w:sz="4" w:space="0" w:color="auto"/>
            </w:tcBorders>
          </w:tcPr>
          <w:p w:rsidR="0083385F" w:rsidRPr="00D63822" w:rsidRDefault="0083385F" w:rsidP="00C75ECB">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val="restart"/>
            <w:tcBorders>
              <w:left w:val="single" w:sz="4" w:space="0" w:color="auto"/>
              <w:right w:val="single" w:sz="4" w:space="0" w:color="auto"/>
            </w:tcBorders>
          </w:tcPr>
          <w:p w:rsidR="0083385F" w:rsidRDefault="0083385F" w:rsidP="00C75ECB">
            <w:pPr>
              <w:pStyle w:val="a6"/>
              <w:rPr>
                <w:rFonts w:ascii="Times New Roman" w:hAnsi="Times New Roman"/>
                <w:sz w:val="24"/>
                <w:szCs w:val="24"/>
                <w:highlight w:val="yellow"/>
              </w:rPr>
            </w:pPr>
            <w:r w:rsidRPr="00B73061">
              <w:rPr>
                <w:rFonts w:ascii="Times New Roman" w:hAnsi="Times New Roman"/>
                <w:sz w:val="24"/>
                <w:szCs w:val="24"/>
              </w:rPr>
              <w:t>Реалізація заходів щодо організації роботи Центру допомоги учасникам антитерористичної операції міської ради</w:t>
            </w:r>
            <w:r>
              <w:rPr>
                <w:rFonts w:ascii="Times New Roman" w:hAnsi="Times New Roman"/>
                <w:sz w:val="24"/>
                <w:szCs w:val="24"/>
              </w:rPr>
              <w:t xml:space="preserve">, зокрема щодо надання </w:t>
            </w:r>
            <w:r>
              <w:rPr>
                <w:rFonts w:ascii="Times New Roman" w:hAnsi="Times New Roman"/>
                <w:sz w:val="24"/>
                <w:szCs w:val="24"/>
              </w:rPr>
              <w:lastRenderedPageBreak/>
              <w:t>допомоги у забезпеченні меблів, обладнання, рекламних плакатів, інвентарю та спорядження</w:t>
            </w:r>
          </w:p>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80"/>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3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6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5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7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540"/>
        </w:trPr>
        <w:tc>
          <w:tcPr>
            <w:tcW w:w="539" w:type="dxa"/>
            <w:vMerge w:val="restart"/>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r>
              <w:rPr>
                <w:bCs/>
                <w:lang w:eastAsia="uk-UA"/>
              </w:rPr>
              <w:t>13</w:t>
            </w:r>
          </w:p>
        </w:tc>
        <w:tc>
          <w:tcPr>
            <w:tcW w:w="3856" w:type="dxa"/>
            <w:vMerge w:val="restart"/>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r w:rsidRPr="005120AE">
              <w:rPr>
                <w:sz w:val="24"/>
                <w:szCs w:val="24"/>
              </w:rPr>
              <w:t>Закупівля обладнання,  рекламних плакатів, спортивного та туристичного інвентаря та спорядження</w:t>
            </w:r>
          </w:p>
        </w:tc>
        <w:tc>
          <w:tcPr>
            <w:tcW w:w="1955" w:type="dxa"/>
            <w:vMerge w:val="restart"/>
            <w:tcBorders>
              <w:left w:val="single" w:sz="4" w:space="0" w:color="auto"/>
              <w:right w:val="single" w:sz="4" w:space="0" w:color="auto"/>
            </w:tcBorders>
          </w:tcPr>
          <w:p w:rsidR="0083385F" w:rsidRPr="00D63822" w:rsidRDefault="0083385F" w:rsidP="00C75ECB">
            <w:pPr>
              <w:pStyle w:val="a6"/>
              <w:rPr>
                <w:rStyle w:val="a7"/>
                <w:i w:val="0"/>
                <w:sz w:val="24"/>
                <w:szCs w:val="24"/>
              </w:rPr>
            </w:pPr>
            <w:r w:rsidRPr="00D63822">
              <w:rPr>
                <w:rFonts w:ascii="Times New Roman" w:hAnsi="Times New Roman"/>
                <w:sz w:val="24"/>
                <w:szCs w:val="24"/>
              </w:rPr>
              <w:t xml:space="preserve">Коломийська міська рада / Центр допомоги учасникам </w:t>
            </w:r>
            <w:r w:rsidRPr="00D63822">
              <w:rPr>
                <w:rFonts w:ascii="Times New Roman" w:hAnsi="Times New Roman"/>
                <w:sz w:val="24"/>
                <w:szCs w:val="24"/>
              </w:rPr>
              <w:lastRenderedPageBreak/>
              <w:t>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lastRenderedPageBreak/>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6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5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30,0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30,0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5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30"/>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450"/>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537"/>
        </w:trPr>
        <w:tc>
          <w:tcPr>
            <w:tcW w:w="539" w:type="dxa"/>
            <w:vMerge w:val="restart"/>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r>
              <w:rPr>
                <w:bCs/>
                <w:lang w:eastAsia="uk-UA"/>
              </w:rPr>
              <w:t>14</w:t>
            </w:r>
          </w:p>
        </w:tc>
        <w:tc>
          <w:tcPr>
            <w:tcW w:w="3856" w:type="dxa"/>
            <w:vMerge w:val="restart"/>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r w:rsidRPr="005120AE">
              <w:rPr>
                <w:sz w:val="24"/>
                <w:szCs w:val="24"/>
              </w:rPr>
              <w:t xml:space="preserve">Закупівля палаток, спальників та </w:t>
            </w:r>
            <w:proofErr w:type="spellStart"/>
            <w:r w:rsidRPr="005120AE">
              <w:rPr>
                <w:sz w:val="24"/>
                <w:szCs w:val="24"/>
              </w:rPr>
              <w:t>карематів</w:t>
            </w:r>
            <w:proofErr w:type="spellEnd"/>
            <w:r w:rsidRPr="005120AE">
              <w:rPr>
                <w:sz w:val="24"/>
                <w:szCs w:val="24"/>
              </w:rPr>
              <w:t xml:space="preserve"> </w:t>
            </w:r>
          </w:p>
        </w:tc>
        <w:tc>
          <w:tcPr>
            <w:tcW w:w="1955" w:type="dxa"/>
            <w:vMerge w:val="restart"/>
            <w:tcBorders>
              <w:left w:val="single" w:sz="4" w:space="0" w:color="auto"/>
              <w:right w:val="single" w:sz="4" w:space="0" w:color="auto"/>
            </w:tcBorders>
          </w:tcPr>
          <w:p w:rsidR="0083385F" w:rsidRPr="00D63822" w:rsidRDefault="0083385F" w:rsidP="00C75ECB">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70"/>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70"/>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80"/>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8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15"/>
        </w:trPr>
        <w:tc>
          <w:tcPr>
            <w:tcW w:w="539" w:type="dxa"/>
            <w:vMerge/>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5120AE"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567"/>
        </w:trPr>
        <w:tc>
          <w:tcPr>
            <w:tcW w:w="539" w:type="dxa"/>
            <w:vMerge w:val="restart"/>
            <w:tcBorders>
              <w:left w:val="single" w:sz="4" w:space="0" w:color="auto"/>
              <w:right w:val="single" w:sz="4" w:space="0" w:color="auto"/>
            </w:tcBorders>
          </w:tcPr>
          <w:p w:rsidR="0083385F" w:rsidRPr="005120AE" w:rsidRDefault="0083385F" w:rsidP="00C75ECB">
            <w:pPr>
              <w:autoSpaceDE w:val="0"/>
              <w:autoSpaceDN w:val="0"/>
              <w:adjustRightInd w:val="0"/>
              <w:jc w:val="center"/>
              <w:rPr>
                <w:bCs/>
                <w:lang w:eastAsia="uk-UA"/>
              </w:rPr>
            </w:pPr>
            <w:r>
              <w:rPr>
                <w:bCs/>
                <w:lang w:eastAsia="uk-UA"/>
              </w:rPr>
              <w:t>15</w:t>
            </w:r>
          </w:p>
        </w:tc>
        <w:tc>
          <w:tcPr>
            <w:tcW w:w="3856" w:type="dxa"/>
            <w:vMerge w:val="restart"/>
            <w:tcBorders>
              <w:left w:val="single" w:sz="4" w:space="0" w:color="auto"/>
              <w:right w:val="single" w:sz="4" w:space="0" w:color="auto"/>
            </w:tcBorders>
          </w:tcPr>
          <w:p w:rsidR="0083385F" w:rsidRPr="005120AE" w:rsidRDefault="0083385F" w:rsidP="00C75ECB">
            <w:pPr>
              <w:jc w:val="both"/>
            </w:pPr>
            <w:r w:rsidRPr="005120AE">
              <w:t>Запровадження та пр</w:t>
            </w:r>
            <w:r>
              <w:t>оведення  занять старшокласникам</w:t>
            </w:r>
            <w:r w:rsidRPr="005120AE">
              <w:t xml:space="preserve"> по ДП та Захист Батьківщини. Проведення літніх дитячих таборів з військово-патріотичного виховання. </w:t>
            </w:r>
          </w:p>
          <w:p w:rsidR="0083385F" w:rsidRPr="005120AE" w:rsidRDefault="0083385F" w:rsidP="00C75ECB">
            <w:pPr>
              <w:jc w:val="both"/>
            </w:pPr>
            <w:r w:rsidRPr="005120AE">
              <w:t>Запровадження та проведення військово-патріотичних ігор:</w:t>
            </w:r>
          </w:p>
          <w:p w:rsidR="0083385F" w:rsidRPr="0036120B" w:rsidRDefault="0083385F" w:rsidP="00C75ECB">
            <w:pPr>
              <w:jc w:val="both"/>
            </w:pPr>
            <w:r w:rsidRPr="0036120B">
              <w:rPr>
                <w:lang w:eastAsia="uk-UA"/>
              </w:rPr>
              <w:t>- Всеукраїнська дитячо-юнацька військово-патріотична гра «Сокіл» («Джура»)</w:t>
            </w:r>
          </w:p>
          <w:p w:rsidR="0083385F" w:rsidRPr="0036120B" w:rsidRDefault="0083385F" w:rsidP="00C75ECB">
            <w:pPr>
              <w:shd w:val="clear" w:color="auto" w:fill="FFFFFF"/>
              <w:jc w:val="both"/>
              <w:textAlignment w:val="baseline"/>
              <w:outlineLvl w:val="0"/>
              <w:rPr>
                <w:bCs/>
                <w:kern w:val="36"/>
                <w:lang w:eastAsia="uk-UA"/>
              </w:rPr>
            </w:pPr>
            <w:r w:rsidRPr="0036120B">
              <w:t xml:space="preserve">- Військово-спортивні вишколи </w:t>
            </w:r>
            <w:r w:rsidRPr="0036120B">
              <w:rPr>
                <w:bCs/>
                <w:kern w:val="36"/>
                <w:lang w:eastAsia="uk-UA"/>
              </w:rPr>
              <w:t>«Весняний рейд» «Літній рейд» «Осінній рейд»</w:t>
            </w:r>
          </w:p>
          <w:p w:rsidR="0083385F" w:rsidRPr="005120AE" w:rsidRDefault="0083385F" w:rsidP="00C75ECB">
            <w:pPr>
              <w:pStyle w:val="a8"/>
              <w:tabs>
                <w:tab w:val="left" w:pos="561"/>
              </w:tabs>
              <w:spacing w:after="0"/>
              <w:ind w:right="34"/>
              <w:jc w:val="both"/>
              <w:rPr>
                <w:sz w:val="24"/>
                <w:szCs w:val="24"/>
              </w:rPr>
            </w:pPr>
            <w:r w:rsidRPr="0036120B">
              <w:rPr>
                <w:sz w:val="24"/>
                <w:szCs w:val="24"/>
              </w:rPr>
              <w:t xml:space="preserve">- Проведення вишколів тер оборони </w:t>
            </w:r>
            <w:proofErr w:type="spellStart"/>
            <w:r w:rsidRPr="0036120B">
              <w:rPr>
                <w:sz w:val="24"/>
                <w:szCs w:val="24"/>
              </w:rPr>
              <w:t>Коломийщини</w:t>
            </w:r>
            <w:proofErr w:type="spellEnd"/>
          </w:p>
        </w:tc>
        <w:tc>
          <w:tcPr>
            <w:tcW w:w="1955" w:type="dxa"/>
            <w:vMerge w:val="restart"/>
            <w:tcBorders>
              <w:left w:val="single" w:sz="4" w:space="0" w:color="auto"/>
              <w:right w:val="single" w:sz="4" w:space="0" w:color="auto"/>
            </w:tcBorders>
          </w:tcPr>
          <w:p w:rsidR="0083385F" w:rsidRPr="00D63822" w:rsidRDefault="0083385F" w:rsidP="00C75ECB">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160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160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val="restart"/>
            <w:tcBorders>
              <w:left w:val="single" w:sz="4" w:space="0" w:color="auto"/>
              <w:right w:val="single" w:sz="4" w:space="0" w:color="auto"/>
            </w:tcBorders>
          </w:tcPr>
          <w:p w:rsidR="0083385F" w:rsidRPr="00022AB1" w:rsidRDefault="0083385F" w:rsidP="00C75ECB">
            <w:pPr>
              <w:pStyle w:val="a6"/>
              <w:rPr>
                <w:rFonts w:ascii="Times New Roman" w:hAnsi="Times New Roman"/>
                <w:sz w:val="24"/>
                <w:szCs w:val="24"/>
                <w:highlight w:val="yellow"/>
              </w:rPr>
            </w:pPr>
            <w:r>
              <w:rPr>
                <w:rFonts w:ascii="Times New Roman" w:eastAsia="Calibri" w:hAnsi="Times New Roman"/>
                <w:sz w:val="24"/>
                <w:szCs w:val="24"/>
              </w:rPr>
              <w:t>П</w:t>
            </w:r>
            <w:r w:rsidRPr="00022AB1">
              <w:rPr>
                <w:rFonts w:ascii="Times New Roman" w:eastAsia="Calibri" w:hAnsi="Times New Roman"/>
                <w:sz w:val="24"/>
                <w:szCs w:val="24"/>
              </w:rPr>
              <w:t>ідтримка діяльності козацьких, дитячих та молодіжних громадських організацій, історико-пошукових загонів та інших організацій патріотичного спрямування</w:t>
            </w:r>
          </w:p>
        </w:tc>
      </w:tr>
      <w:tr w:rsidR="0083385F" w:rsidRPr="00C14658" w:rsidTr="00C75ECB">
        <w:trPr>
          <w:cantSplit/>
          <w:trHeight w:val="13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4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5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8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7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540"/>
        </w:trPr>
        <w:tc>
          <w:tcPr>
            <w:tcW w:w="539" w:type="dxa"/>
            <w:vMerge w:val="restart"/>
            <w:tcBorders>
              <w:left w:val="single" w:sz="4" w:space="0" w:color="auto"/>
              <w:right w:val="single" w:sz="4" w:space="0" w:color="auto"/>
            </w:tcBorders>
          </w:tcPr>
          <w:p w:rsidR="0083385F" w:rsidRPr="0036120B" w:rsidRDefault="0083385F" w:rsidP="00C75ECB">
            <w:pPr>
              <w:autoSpaceDE w:val="0"/>
              <w:autoSpaceDN w:val="0"/>
              <w:adjustRightInd w:val="0"/>
              <w:jc w:val="center"/>
              <w:rPr>
                <w:bCs/>
                <w:lang w:eastAsia="uk-UA"/>
              </w:rPr>
            </w:pPr>
            <w:r>
              <w:rPr>
                <w:bCs/>
                <w:lang w:eastAsia="uk-UA"/>
              </w:rPr>
              <w:t>16</w:t>
            </w:r>
          </w:p>
        </w:tc>
        <w:tc>
          <w:tcPr>
            <w:tcW w:w="3856" w:type="dxa"/>
            <w:vMerge w:val="restart"/>
            <w:tcBorders>
              <w:left w:val="single" w:sz="4" w:space="0" w:color="auto"/>
              <w:right w:val="single" w:sz="4" w:space="0" w:color="auto"/>
            </w:tcBorders>
          </w:tcPr>
          <w:p w:rsidR="0083385F" w:rsidRDefault="0083385F" w:rsidP="00C75ECB">
            <w:pPr>
              <w:pStyle w:val="a8"/>
              <w:tabs>
                <w:tab w:val="left" w:pos="561"/>
              </w:tabs>
              <w:spacing w:after="0"/>
              <w:ind w:right="34"/>
              <w:jc w:val="both"/>
              <w:rPr>
                <w:kern w:val="36"/>
                <w:sz w:val="24"/>
                <w:szCs w:val="24"/>
                <w:lang w:eastAsia="uk-UA"/>
              </w:rPr>
            </w:pPr>
            <w:r w:rsidRPr="0036120B">
              <w:rPr>
                <w:color w:val="000000"/>
                <w:sz w:val="24"/>
                <w:szCs w:val="24"/>
                <w:lang w:eastAsia="uk-UA"/>
              </w:rPr>
              <w:t xml:space="preserve">Літній табір </w:t>
            </w:r>
            <w:r w:rsidRPr="0036120B">
              <w:rPr>
                <w:kern w:val="36"/>
                <w:sz w:val="24"/>
                <w:szCs w:val="24"/>
                <w:lang w:eastAsia="uk-UA"/>
              </w:rPr>
              <w:t>«Військово-патріотичний вишкіл, курс юного д</w:t>
            </w:r>
            <w:r>
              <w:rPr>
                <w:kern w:val="36"/>
                <w:sz w:val="24"/>
                <w:szCs w:val="24"/>
                <w:lang w:eastAsia="uk-UA"/>
              </w:rPr>
              <w:t>обровольця «Майбутнє України»</w:t>
            </w:r>
          </w:p>
          <w:p w:rsidR="0083385F" w:rsidRPr="0036120B" w:rsidRDefault="0083385F" w:rsidP="00C75ECB">
            <w:pPr>
              <w:pStyle w:val="a8"/>
              <w:tabs>
                <w:tab w:val="left" w:pos="561"/>
              </w:tabs>
              <w:spacing w:after="0"/>
              <w:ind w:right="34"/>
              <w:jc w:val="both"/>
              <w:rPr>
                <w:sz w:val="24"/>
                <w:szCs w:val="24"/>
              </w:rPr>
            </w:pPr>
            <w:r>
              <w:rPr>
                <w:kern w:val="36"/>
                <w:sz w:val="24"/>
                <w:szCs w:val="24"/>
                <w:lang w:eastAsia="uk-UA"/>
              </w:rPr>
              <w:t>Індивідуальна військова тактична підготовка (дії підрозділу в бою (в умовах гірської місцевості, лісистої місцевості, в міських та урбаністичних умовах. Військова топографія, теренові військові тактичні ігри (</w:t>
            </w:r>
            <w:proofErr w:type="spellStart"/>
            <w:r>
              <w:rPr>
                <w:kern w:val="36"/>
                <w:sz w:val="24"/>
                <w:szCs w:val="24"/>
                <w:lang w:eastAsia="uk-UA"/>
              </w:rPr>
              <w:t>лазертаг</w:t>
            </w:r>
            <w:proofErr w:type="spellEnd"/>
            <w:r>
              <w:rPr>
                <w:kern w:val="36"/>
                <w:sz w:val="24"/>
                <w:szCs w:val="24"/>
                <w:lang w:eastAsia="uk-UA"/>
              </w:rPr>
              <w:t xml:space="preserve">, </w:t>
            </w:r>
            <w:proofErr w:type="spellStart"/>
            <w:r>
              <w:rPr>
                <w:kern w:val="36"/>
                <w:sz w:val="24"/>
                <w:szCs w:val="24"/>
                <w:lang w:eastAsia="uk-UA"/>
              </w:rPr>
              <w:t>пейнтбол</w:t>
            </w:r>
            <w:proofErr w:type="spellEnd"/>
            <w:r>
              <w:rPr>
                <w:kern w:val="36"/>
                <w:sz w:val="24"/>
                <w:szCs w:val="24"/>
                <w:lang w:eastAsia="uk-UA"/>
              </w:rPr>
              <w:t>, тощо)</w:t>
            </w:r>
          </w:p>
        </w:tc>
        <w:tc>
          <w:tcPr>
            <w:tcW w:w="1955" w:type="dxa"/>
            <w:vMerge w:val="restart"/>
            <w:tcBorders>
              <w:left w:val="single" w:sz="4" w:space="0" w:color="auto"/>
              <w:right w:val="single" w:sz="4" w:space="0" w:color="auto"/>
            </w:tcBorders>
          </w:tcPr>
          <w:p w:rsidR="0083385F" w:rsidRPr="00D63822" w:rsidRDefault="0083385F" w:rsidP="00C75ECB">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180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180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0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3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8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3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0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582"/>
        </w:trPr>
        <w:tc>
          <w:tcPr>
            <w:tcW w:w="539" w:type="dxa"/>
            <w:vMerge w:val="restart"/>
            <w:tcBorders>
              <w:left w:val="single" w:sz="4" w:space="0" w:color="auto"/>
              <w:right w:val="single" w:sz="4" w:space="0" w:color="auto"/>
            </w:tcBorders>
          </w:tcPr>
          <w:p w:rsidR="0083385F" w:rsidRPr="0036120B" w:rsidRDefault="0083385F" w:rsidP="00C75ECB">
            <w:pPr>
              <w:autoSpaceDE w:val="0"/>
              <w:autoSpaceDN w:val="0"/>
              <w:adjustRightInd w:val="0"/>
              <w:jc w:val="center"/>
              <w:rPr>
                <w:bCs/>
                <w:lang w:eastAsia="uk-UA"/>
              </w:rPr>
            </w:pPr>
            <w:r>
              <w:rPr>
                <w:bCs/>
                <w:lang w:eastAsia="uk-UA"/>
              </w:rPr>
              <w:lastRenderedPageBreak/>
              <w:t>17</w:t>
            </w:r>
          </w:p>
        </w:tc>
        <w:tc>
          <w:tcPr>
            <w:tcW w:w="3856" w:type="dxa"/>
            <w:vMerge w:val="restart"/>
            <w:tcBorders>
              <w:left w:val="single" w:sz="4" w:space="0" w:color="auto"/>
              <w:right w:val="single" w:sz="4" w:space="0" w:color="auto"/>
            </w:tcBorders>
          </w:tcPr>
          <w:p w:rsidR="0083385F" w:rsidRDefault="0083385F" w:rsidP="00C75ECB">
            <w:pPr>
              <w:jc w:val="both"/>
              <w:rPr>
                <w:color w:val="000000"/>
                <w:lang w:eastAsia="uk-UA"/>
              </w:rPr>
            </w:pPr>
            <w:r w:rsidRPr="0036120B">
              <w:rPr>
                <w:color w:val="000000"/>
                <w:lang w:eastAsia="uk-UA"/>
              </w:rPr>
              <w:t>Літній табір Національно-патріотичний табір  «Карпатський легіон»</w:t>
            </w:r>
          </w:p>
          <w:p w:rsidR="0083385F" w:rsidRPr="0036120B" w:rsidRDefault="0083385F" w:rsidP="00C75ECB">
            <w:pPr>
              <w:jc w:val="both"/>
              <w:rPr>
                <w:color w:val="000000"/>
                <w:lang w:eastAsia="uk-UA"/>
              </w:rPr>
            </w:pPr>
            <w:r>
              <w:rPr>
                <w:kern w:val="36"/>
                <w:lang w:eastAsia="uk-UA"/>
              </w:rPr>
              <w:t>Військова тактична підготовка, ознайомлення з тактико технічними характеристиками стрілецької та іншої зброї та боєприпасів, орієнтування на місцевості, елементи військової топографії, ціле вказання, радіозв’язок, саперна справа,</w:t>
            </w:r>
          </w:p>
        </w:tc>
        <w:tc>
          <w:tcPr>
            <w:tcW w:w="1955" w:type="dxa"/>
            <w:vMerge w:val="restart"/>
            <w:tcBorders>
              <w:left w:val="single" w:sz="4" w:space="0" w:color="auto"/>
              <w:right w:val="single" w:sz="4" w:space="0" w:color="auto"/>
            </w:tcBorders>
          </w:tcPr>
          <w:p w:rsidR="0083385F" w:rsidRPr="00D63822" w:rsidRDefault="0083385F" w:rsidP="00C75ECB">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180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180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80"/>
        </w:trPr>
        <w:tc>
          <w:tcPr>
            <w:tcW w:w="539" w:type="dxa"/>
            <w:vMerge/>
            <w:tcBorders>
              <w:left w:val="single" w:sz="4" w:space="0" w:color="auto"/>
              <w:right w:val="single" w:sz="4" w:space="0" w:color="auto"/>
            </w:tcBorders>
          </w:tcPr>
          <w:p w:rsidR="0083385F" w:rsidRPr="0036120B"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36120B"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85"/>
        </w:trPr>
        <w:tc>
          <w:tcPr>
            <w:tcW w:w="539" w:type="dxa"/>
            <w:vMerge/>
            <w:tcBorders>
              <w:left w:val="single" w:sz="4" w:space="0" w:color="auto"/>
              <w:right w:val="single" w:sz="4" w:space="0" w:color="auto"/>
            </w:tcBorders>
          </w:tcPr>
          <w:p w:rsidR="0083385F" w:rsidRPr="0036120B"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36120B"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70"/>
        </w:trPr>
        <w:tc>
          <w:tcPr>
            <w:tcW w:w="539" w:type="dxa"/>
            <w:vMerge/>
            <w:tcBorders>
              <w:left w:val="single" w:sz="4" w:space="0" w:color="auto"/>
              <w:right w:val="single" w:sz="4" w:space="0" w:color="auto"/>
            </w:tcBorders>
          </w:tcPr>
          <w:p w:rsidR="0083385F" w:rsidRPr="0036120B"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36120B"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40"/>
        </w:trPr>
        <w:tc>
          <w:tcPr>
            <w:tcW w:w="539" w:type="dxa"/>
            <w:vMerge/>
            <w:tcBorders>
              <w:left w:val="single" w:sz="4" w:space="0" w:color="auto"/>
              <w:right w:val="single" w:sz="4" w:space="0" w:color="auto"/>
            </w:tcBorders>
          </w:tcPr>
          <w:p w:rsidR="0083385F" w:rsidRPr="0036120B"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36120B"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00"/>
        </w:trPr>
        <w:tc>
          <w:tcPr>
            <w:tcW w:w="539" w:type="dxa"/>
            <w:vMerge/>
            <w:tcBorders>
              <w:left w:val="single" w:sz="4" w:space="0" w:color="auto"/>
              <w:right w:val="single" w:sz="4" w:space="0" w:color="auto"/>
            </w:tcBorders>
          </w:tcPr>
          <w:p w:rsidR="0083385F" w:rsidRPr="0036120B"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36120B"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552"/>
        </w:trPr>
        <w:tc>
          <w:tcPr>
            <w:tcW w:w="539" w:type="dxa"/>
            <w:vMerge w:val="restart"/>
            <w:tcBorders>
              <w:left w:val="single" w:sz="4" w:space="0" w:color="auto"/>
              <w:right w:val="single" w:sz="4" w:space="0" w:color="auto"/>
            </w:tcBorders>
          </w:tcPr>
          <w:p w:rsidR="0083385F" w:rsidRPr="0036120B" w:rsidRDefault="0083385F" w:rsidP="00C75ECB">
            <w:pPr>
              <w:autoSpaceDE w:val="0"/>
              <w:autoSpaceDN w:val="0"/>
              <w:adjustRightInd w:val="0"/>
              <w:jc w:val="center"/>
              <w:rPr>
                <w:bCs/>
                <w:lang w:eastAsia="uk-UA"/>
              </w:rPr>
            </w:pPr>
            <w:r>
              <w:rPr>
                <w:bCs/>
                <w:lang w:eastAsia="uk-UA"/>
              </w:rPr>
              <w:t>18</w:t>
            </w:r>
          </w:p>
        </w:tc>
        <w:tc>
          <w:tcPr>
            <w:tcW w:w="3856" w:type="dxa"/>
            <w:vMerge w:val="restart"/>
            <w:tcBorders>
              <w:left w:val="single" w:sz="4" w:space="0" w:color="auto"/>
              <w:right w:val="single" w:sz="4" w:space="0" w:color="auto"/>
            </w:tcBorders>
          </w:tcPr>
          <w:p w:rsidR="0083385F" w:rsidRDefault="0083385F" w:rsidP="00C75ECB">
            <w:pPr>
              <w:pStyle w:val="a8"/>
              <w:tabs>
                <w:tab w:val="left" w:pos="561"/>
              </w:tabs>
              <w:spacing w:after="0"/>
              <w:ind w:right="34"/>
              <w:jc w:val="both"/>
              <w:rPr>
                <w:color w:val="000000"/>
                <w:sz w:val="24"/>
                <w:szCs w:val="24"/>
                <w:lang w:eastAsia="uk-UA"/>
              </w:rPr>
            </w:pPr>
            <w:r w:rsidRPr="0036120B">
              <w:rPr>
                <w:color w:val="000000"/>
                <w:sz w:val="24"/>
                <w:szCs w:val="24"/>
                <w:lang w:eastAsia="uk-UA"/>
              </w:rPr>
              <w:t>Національно-патріотичний табір «Тризуб»</w:t>
            </w:r>
          </w:p>
          <w:p w:rsidR="0083385F" w:rsidRPr="0036120B" w:rsidRDefault="0083385F" w:rsidP="00C75ECB">
            <w:pPr>
              <w:pStyle w:val="a8"/>
              <w:tabs>
                <w:tab w:val="left" w:pos="561"/>
              </w:tabs>
              <w:spacing w:after="0"/>
              <w:ind w:right="34"/>
              <w:jc w:val="both"/>
              <w:rPr>
                <w:sz w:val="24"/>
                <w:szCs w:val="24"/>
              </w:rPr>
            </w:pPr>
            <w:r>
              <w:rPr>
                <w:kern w:val="36"/>
                <w:lang w:eastAsia="uk-UA"/>
              </w:rPr>
              <w:t>В</w:t>
            </w:r>
            <w:r>
              <w:rPr>
                <w:kern w:val="36"/>
                <w:sz w:val="24"/>
                <w:szCs w:val="24"/>
                <w:lang w:eastAsia="uk-UA"/>
              </w:rPr>
              <w:t>ійськова підготовка</w:t>
            </w:r>
            <w:r>
              <w:rPr>
                <w:kern w:val="36"/>
                <w:lang w:eastAsia="uk-UA"/>
              </w:rPr>
              <w:t>, тактична медицина, вправи зі зброєю. Відновлення та облаштування місць поховань героїв визвольної боротьби, криївок, організація походів та екскурсій по місцях бойової слави</w:t>
            </w:r>
          </w:p>
        </w:tc>
        <w:tc>
          <w:tcPr>
            <w:tcW w:w="1955" w:type="dxa"/>
            <w:vMerge w:val="restart"/>
            <w:tcBorders>
              <w:left w:val="single" w:sz="4" w:space="0" w:color="auto"/>
              <w:right w:val="single" w:sz="4" w:space="0" w:color="auto"/>
            </w:tcBorders>
          </w:tcPr>
          <w:p w:rsidR="0083385F" w:rsidRPr="00D63822" w:rsidRDefault="0083385F" w:rsidP="00C75ECB">
            <w:pPr>
              <w:pStyle w:val="a6"/>
              <w:rPr>
                <w:rStyle w:val="a7"/>
                <w:i w:val="0"/>
                <w:sz w:val="24"/>
                <w:szCs w:val="24"/>
              </w:rPr>
            </w:pPr>
            <w:r w:rsidRPr="00D63822">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160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160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val="restart"/>
            <w:tcBorders>
              <w:left w:val="single" w:sz="4" w:space="0" w:color="auto"/>
              <w:right w:val="single" w:sz="4" w:space="0" w:color="auto"/>
            </w:tcBorders>
          </w:tcPr>
          <w:p w:rsidR="0083385F" w:rsidRPr="00022AB1" w:rsidRDefault="0083385F" w:rsidP="00C75ECB">
            <w:pPr>
              <w:ind w:hanging="76"/>
              <w:jc w:val="both"/>
              <w:rPr>
                <w:rFonts w:eastAsia="Calibri" w:cs="Times New Roman"/>
                <w:lang w:eastAsia="en-US"/>
              </w:rPr>
            </w:pPr>
            <w:r>
              <w:rPr>
                <w:rFonts w:eastAsia="Calibri" w:cs="Times New Roman"/>
                <w:lang w:eastAsia="en-US"/>
              </w:rPr>
              <w:t>В</w:t>
            </w:r>
            <w:r w:rsidRPr="00022AB1">
              <w:rPr>
                <w:rFonts w:eastAsia="Calibri" w:cs="Times New Roman"/>
                <w:lang w:eastAsia="en-US"/>
              </w:rPr>
              <w:t>иховання молоді у дусі патріотизму до рідної Батьківщини</w:t>
            </w:r>
          </w:p>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40"/>
        </w:trPr>
        <w:tc>
          <w:tcPr>
            <w:tcW w:w="539" w:type="dxa"/>
            <w:vMerge/>
            <w:tcBorders>
              <w:left w:val="single" w:sz="4" w:space="0" w:color="auto"/>
              <w:right w:val="single" w:sz="4" w:space="0" w:color="auto"/>
            </w:tcBorders>
          </w:tcPr>
          <w:p w:rsidR="0083385F" w:rsidRPr="0036120B"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36120B"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55"/>
        </w:trPr>
        <w:tc>
          <w:tcPr>
            <w:tcW w:w="539" w:type="dxa"/>
            <w:vMerge/>
            <w:tcBorders>
              <w:left w:val="single" w:sz="4" w:space="0" w:color="auto"/>
              <w:right w:val="single" w:sz="4" w:space="0" w:color="auto"/>
            </w:tcBorders>
          </w:tcPr>
          <w:p w:rsidR="0083385F" w:rsidRPr="0036120B"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36120B"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95"/>
        </w:trPr>
        <w:tc>
          <w:tcPr>
            <w:tcW w:w="539" w:type="dxa"/>
            <w:vMerge/>
            <w:tcBorders>
              <w:left w:val="single" w:sz="4" w:space="0" w:color="auto"/>
              <w:right w:val="single" w:sz="4" w:space="0" w:color="auto"/>
            </w:tcBorders>
          </w:tcPr>
          <w:p w:rsidR="0083385F" w:rsidRPr="0036120B"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36120B"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15"/>
        </w:trPr>
        <w:tc>
          <w:tcPr>
            <w:tcW w:w="539" w:type="dxa"/>
            <w:vMerge/>
            <w:tcBorders>
              <w:left w:val="single" w:sz="4" w:space="0" w:color="auto"/>
              <w:right w:val="single" w:sz="4" w:space="0" w:color="auto"/>
            </w:tcBorders>
          </w:tcPr>
          <w:p w:rsidR="0083385F" w:rsidRPr="0036120B"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36120B"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00"/>
        </w:trPr>
        <w:tc>
          <w:tcPr>
            <w:tcW w:w="539" w:type="dxa"/>
            <w:vMerge/>
            <w:tcBorders>
              <w:left w:val="single" w:sz="4" w:space="0" w:color="auto"/>
              <w:right w:val="single" w:sz="4" w:space="0" w:color="auto"/>
            </w:tcBorders>
          </w:tcPr>
          <w:p w:rsidR="0083385F" w:rsidRPr="0036120B"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36120B"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63822"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642"/>
        </w:trPr>
        <w:tc>
          <w:tcPr>
            <w:tcW w:w="539" w:type="dxa"/>
            <w:vMerge w:val="restart"/>
            <w:tcBorders>
              <w:left w:val="single" w:sz="4" w:space="0" w:color="auto"/>
              <w:right w:val="single" w:sz="4" w:space="0" w:color="auto"/>
            </w:tcBorders>
          </w:tcPr>
          <w:p w:rsidR="0083385F" w:rsidRPr="0036120B" w:rsidRDefault="0083385F" w:rsidP="00C75ECB">
            <w:pPr>
              <w:autoSpaceDE w:val="0"/>
              <w:autoSpaceDN w:val="0"/>
              <w:adjustRightInd w:val="0"/>
              <w:jc w:val="center"/>
              <w:rPr>
                <w:bCs/>
                <w:lang w:eastAsia="uk-UA"/>
              </w:rPr>
            </w:pPr>
            <w:r>
              <w:rPr>
                <w:bCs/>
                <w:lang w:eastAsia="uk-UA"/>
              </w:rPr>
              <w:t>19</w:t>
            </w:r>
          </w:p>
        </w:tc>
        <w:tc>
          <w:tcPr>
            <w:tcW w:w="3856" w:type="dxa"/>
            <w:vMerge w:val="restart"/>
            <w:tcBorders>
              <w:left w:val="single" w:sz="4" w:space="0" w:color="auto"/>
              <w:right w:val="single" w:sz="4" w:space="0" w:color="auto"/>
            </w:tcBorders>
          </w:tcPr>
          <w:p w:rsidR="0083385F" w:rsidRPr="0036120B" w:rsidRDefault="0083385F" w:rsidP="00C75ECB">
            <w:pPr>
              <w:jc w:val="both"/>
              <w:rPr>
                <w:color w:val="000000"/>
              </w:rPr>
            </w:pPr>
            <w:r w:rsidRPr="0036120B">
              <w:rPr>
                <w:color w:val="000000"/>
              </w:rPr>
              <w:t>Фестиваль єдиноборств пам’яті Р.</w:t>
            </w:r>
            <w:proofErr w:type="spellStart"/>
            <w:r w:rsidRPr="0036120B">
              <w:rPr>
                <w:color w:val="000000"/>
              </w:rPr>
              <w:t>Фурика</w:t>
            </w:r>
            <w:proofErr w:type="spellEnd"/>
            <w:r w:rsidRPr="0036120B">
              <w:rPr>
                <w:color w:val="000000"/>
              </w:rPr>
              <w:t xml:space="preserve"> в Коломиї 20.02.щорічно</w:t>
            </w:r>
          </w:p>
          <w:p w:rsidR="0083385F" w:rsidRDefault="0083385F" w:rsidP="00C75ECB">
            <w:pPr>
              <w:pStyle w:val="a8"/>
              <w:tabs>
                <w:tab w:val="left" w:pos="561"/>
              </w:tabs>
              <w:spacing w:after="0"/>
              <w:ind w:right="34"/>
              <w:jc w:val="both"/>
              <w:rPr>
                <w:color w:val="000000"/>
                <w:sz w:val="24"/>
                <w:szCs w:val="24"/>
              </w:rPr>
            </w:pPr>
            <w:r w:rsidRPr="0036120B">
              <w:rPr>
                <w:color w:val="000000"/>
                <w:sz w:val="24"/>
                <w:szCs w:val="24"/>
              </w:rPr>
              <w:t>Спортивний манеж по вул. Довбуша, 147а</w:t>
            </w:r>
          </w:p>
          <w:p w:rsidR="0083385F" w:rsidRPr="0036120B" w:rsidRDefault="0083385F" w:rsidP="00C75ECB">
            <w:pPr>
              <w:pStyle w:val="a8"/>
              <w:tabs>
                <w:tab w:val="left" w:pos="561"/>
              </w:tabs>
              <w:spacing w:after="0"/>
              <w:ind w:right="34"/>
              <w:jc w:val="both"/>
              <w:rPr>
                <w:sz w:val="24"/>
                <w:szCs w:val="24"/>
              </w:rPr>
            </w:pPr>
            <w:r w:rsidRPr="000076BA">
              <w:rPr>
                <w:lang w:eastAsia="en-US"/>
              </w:rPr>
              <w:t>Показові виступи спортивних клубів та секцій Івано-</w:t>
            </w:r>
            <w:r w:rsidRPr="000076BA">
              <w:rPr>
                <w:lang w:eastAsia="en-US"/>
              </w:rPr>
              <w:lastRenderedPageBreak/>
              <w:t xml:space="preserve">Франківщини різних видів єдиноборств: </w:t>
            </w:r>
            <w:proofErr w:type="spellStart"/>
            <w:r w:rsidRPr="000076BA">
              <w:rPr>
                <w:color w:val="202124"/>
                <w:shd w:val="clear" w:color="auto" w:fill="FFFFFF"/>
              </w:rPr>
              <w:t>кунг-фу</w:t>
            </w:r>
            <w:proofErr w:type="spellEnd"/>
            <w:r w:rsidRPr="000076BA">
              <w:rPr>
                <w:color w:val="202124"/>
                <w:shd w:val="clear" w:color="auto" w:fill="FFFFFF"/>
              </w:rPr>
              <w:t xml:space="preserve"> (або </w:t>
            </w:r>
            <w:proofErr w:type="spellStart"/>
            <w:r w:rsidRPr="000076BA">
              <w:rPr>
                <w:color w:val="202124"/>
                <w:shd w:val="clear" w:color="auto" w:fill="FFFFFF"/>
              </w:rPr>
              <w:t>ушу</w:t>
            </w:r>
            <w:proofErr w:type="spellEnd"/>
            <w:r w:rsidRPr="000076BA">
              <w:rPr>
                <w:color w:val="202124"/>
                <w:shd w:val="clear" w:color="auto" w:fill="FFFFFF"/>
              </w:rPr>
              <w:t>), карате (карате-до)</w:t>
            </w:r>
            <w:r w:rsidRPr="000076BA">
              <w:rPr>
                <w:lang w:eastAsia="en-US"/>
              </w:rPr>
              <w:t xml:space="preserve"> </w:t>
            </w:r>
            <w:r>
              <w:rPr>
                <w:lang w:eastAsia="en-US"/>
              </w:rPr>
              <w:t>(</w:t>
            </w:r>
            <w:proofErr w:type="spellStart"/>
            <w:r>
              <w:rPr>
                <w:lang w:eastAsia="en-US"/>
              </w:rPr>
              <w:t>кіокушінкай</w:t>
            </w:r>
            <w:proofErr w:type="spellEnd"/>
            <w:r>
              <w:rPr>
                <w:lang w:eastAsia="en-US"/>
              </w:rPr>
              <w:t xml:space="preserve"> карате, </w:t>
            </w:r>
            <w:proofErr w:type="spellStart"/>
            <w:r>
              <w:rPr>
                <w:lang w:eastAsia="en-US"/>
              </w:rPr>
              <w:t>шотока-карате</w:t>
            </w:r>
            <w:proofErr w:type="spellEnd"/>
            <w:r>
              <w:rPr>
                <w:lang w:eastAsia="en-US"/>
              </w:rPr>
              <w:t>)</w:t>
            </w:r>
            <w:r w:rsidRPr="000076BA">
              <w:rPr>
                <w:color w:val="202124"/>
                <w:shd w:val="clear" w:color="auto" w:fill="FFFFFF"/>
              </w:rPr>
              <w:t xml:space="preserve">, тайський (таїландський) бокс, </w:t>
            </w:r>
            <w:proofErr w:type="spellStart"/>
            <w:r w:rsidRPr="000076BA">
              <w:rPr>
                <w:color w:val="202124"/>
                <w:shd w:val="clear" w:color="auto" w:fill="FFFFFF"/>
              </w:rPr>
              <w:t>тхеквондо</w:t>
            </w:r>
            <w:proofErr w:type="spellEnd"/>
            <w:r w:rsidRPr="000076BA">
              <w:rPr>
                <w:color w:val="202124"/>
                <w:shd w:val="clear" w:color="auto" w:fill="FFFFFF"/>
              </w:rPr>
              <w:t xml:space="preserve">, айкідо, </w:t>
            </w:r>
            <w:proofErr w:type="spellStart"/>
            <w:r w:rsidRPr="000076BA">
              <w:rPr>
                <w:color w:val="202124"/>
                <w:shd w:val="clear" w:color="auto" w:fill="FFFFFF"/>
              </w:rPr>
              <w:t>джиу-джитсу</w:t>
            </w:r>
            <w:proofErr w:type="spellEnd"/>
            <w:r w:rsidRPr="000076BA">
              <w:rPr>
                <w:color w:val="202124"/>
                <w:shd w:val="clear" w:color="auto" w:fill="FFFFFF"/>
              </w:rPr>
              <w:t xml:space="preserve">, </w:t>
            </w:r>
            <w:proofErr w:type="spellStart"/>
            <w:r w:rsidRPr="000076BA">
              <w:rPr>
                <w:color w:val="202124"/>
                <w:shd w:val="clear" w:color="auto" w:fill="FFFFFF"/>
              </w:rPr>
              <w:t>хапкідо</w:t>
            </w:r>
            <w:proofErr w:type="spellEnd"/>
            <w:r w:rsidRPr="000076BA">
              <w:rPr>
                <w:color w:val="202124"/>
                <w:shd w:val="clear" w:color="auto" w:fill="FFFFFF"/>
              </w:rPr>
              <w:t xml:space="preserve">  </w:t>
            </w:r>
            <w:proofErr w:type="spellStart"/>
            <w:r w:rsidRPr="000076BA">
              <w:rPr>
                <w:color w:val="202124"/>
                <w:shd w:val="clear" w:color="auto" w:fill="FFFFFF"/>
              </w:rPr>
              <w:t>кік-боксінг</w:t>
            </w:r>
            <w:proofErr w:type="spellEnd"/>
            <w:r w:rsidRPr="000076BA">
              <w:rPr>
                <w:color w:val="202124"/>
                <w:shd w:val="clear" w:color="auto" w:fill="FFFFFF"/>
              </w:rPr>
              <w:t xml:space="preserve">, </w:t>
            </w:r>
            <w:proofErr w:type="spellStart"/>
            <w:r w:rsidRPr="000076BA">
              <w:rPr>
                <w:color w:val="202124"/>
                <w:shd w:val="clear" w:color="auto" w:fill="FFFFFF"/>
              </w:rPr>
              <w:t>бодзюцу</w:t>
            </w:r>
            <w:proofErr w:type="spellEnd"/>
            <w:r w:rsidRPr="000076BA">
              <w:rPr>
                <w:color w:val="202124"/>
                <w:shd w:val="clear" w:color="auto" w:fill="FFFFFF"/>
              </w:rPr>
              <w:t xml:space="preserve">, </w:t>
            </w:r>
            <w:proofErr w:type="spellStart"/>
            <w:r w:rsidRPr="000076BA">
              <w:rPr>
                <w:color w:val="202124"/>
                <w:shd w:val="clear" w:color="auto" w:fill="FFFFFF"/>
              </w:rPr>
              <w:t>дзюттедзютцу</w:t>
            </w:r>
            <w:proofErr w:type="spellEnd"/>
            <w:r w:rsidRPr="000076BA">
              <w:rPr>
                <w:color w:val="202124"/>
                <w:shd w:val="clear" w:color="auto" w:fill="FFFFFF"/>
              </w:rPr>
              <w:t xml:space="preserve">, </w:t>
            </w:r>
            <w:proofErr w:type="spellStart"/>
            <w:r w:rsidRPr="000076BA">
              <w:rPr>
                <w:color w:val="202124"/>
                <w:shd w:val="clear" w:color="auto" w:fill="FFFFFF"/>
              </w:rPr>
              <w:t>капоейра</w:t>
            </w:r>
            <w:proofErr w:type="spellEnd"/>
            <w:r w:rsidRPr="000076BA">
              <w:rPr>
                <w:color w:val="202124"/>
                <w:shd w:val="clear" w:color="auto" w:fill="FFFFFF"/>
              </w:rPr>
              <w:t xml:space="preserve">, </w:t>
            </w:r>
            <w:proofErr w:type="spellStart"/>
            <w:r w:rsidRPr="000076BA">
              <w:rPr>
                <w:color w:val="202124"/>
                <w:shd w:val="clear" w:color="auto" w:fill="FFFFFF"/>
              </w:rPr>
              <w:t>кендо</w:t>
            </w:r>
            <w:proofErr w:type="spellEnd"/>
            <w:r w:rsidRPr="000076BA">
              <w:rPr>
                <w:color w:val="202124"/>
                <w:shd w:val="clear" w:color="auto" w:fill="FFFFFF"/>
              </w:rPr>
              <w:t xml:space="preserve">, </w:t>
            </w:r>
            <w:proofErr w:type="spellStart"/>
            <w:r>
              <w:rPr>
                <w:color w:val="202124"/>
                <w:shd w:val="clear" w:color="auto" w:fill="FFFFFF"/>
              </w:rPr>
              <w:t>а</w:t>
            </w:r>
            <w:r w:rsidRPr="000076BA">
              <w:rPr>
                <w:color w:val="202124"/>
                <w:shd w:val="clear" w:color="auto" w:fill="FFFFFF"/>
              </w:rPr>
              <w:t>йкі-до</w:t>
            </w:r>
            <w:proofErr w:type="spellEnd"/>
            <w:r w:rsidRPr="000076BA">
              <w:rPr>
                <w:color w:val="202124"/>
                <w:shd w:val="clear" w:color="auto" w:fill="FFFFFF"/>
              </w:rPr>
              <w:t xml:space="preserve">, самбо, </w:t>
            </w:r>
            <w:r>
              <w:rPr>
                <w:color w:val="202124"/>
                <w:shd w:val="clear" w:color="auto" w:fill="FFFFFF"/>
              </w:rPr>
              <w:t xml:space="preserve">ММА, </w:t>
            </w:r>
            <w:r w:rsidRPr="000076BA">
              <w:rPr>
                <w:color w:val="202124"/>
                <w:shd w:val="clear" w:color="auto" w:fill="FFFFFF"/>
              </w:rPr>
              <w:t>та інші</w:t>
            </w:r>
            <w:r>
              <w:rPr>
                <w:color w:val="202124"/>
                <w:shd w:val="clear" w:color="auto" w:fill="FFFFFF"/>
              </w:rPr>
              <w:t>.</w:t>
            </w:r>
            <w:r w:rsidRPr="000076BA">
              <w:rPr>
                <w:color w:val="202124"/>
                <w:shd w:val="clear" w:color="auto" w:fill="FFFFFF"/>
              </w:rPr>
              <w:t xml:space="preserve"> </w:t>
            </w:r>
            <w:r w:rsidRPr="000076BA">
              <w:rPr>
                <w:lang w:eastAsia="en-US"/>
              </w:rPr>
              <w:t xml:space="preserve">Змагання з </w:t>
            </w:r>
            <w:proofErr w:type="spellStart"/>
            <w:r w:rsidRPr="000076BA">
              <w:rPr>
                <w:lang w:eastAsia="en-US"/>
              </w:rPr>
              <w:t>куміте</w:t>
            </w:r>
            <w:proofErr w:type="spellEnd"/>
            <w:r>
              <w:rPr>
                <w:lang w:eastAsia="en-US"/>
              </w:rPr>
              <w:t xml:space="preserve"> (</w:t>
            </w:r>
            <w:proofErr w:type="spellStart"/>
            <w:r>
              <w:rPr>
                <w:lang w:eastAsia="en-US"/>
              </w:rPr>
              <w:t>спарінгу</w:t>
            </w:r>
            <w:proofErr w:type="spellEnd"/>
            <w:r>
              <w:rPr>
                <w:lang w:eastAsia="en-US"/>
              </w:rPr>
              <w:t>)</w:t>
            </w:r>
            <w:r w:rsidRPr="000076BA">
              <w:rPr>
                <w:lang w:eastAsia="en-US"/>
              </w:rPr>
              <w:t xml:space="preserve"> </w:t>
            </w:r>
            <w:r>
              <w:rPr>
                <w:lang w:eastAsia="en-US"/>
              </w:rPr>
              <w:t>в межах свого виду єдиноборств, (стилями)</w:t>
            </w:r>
          </w:p>
        </w:tc>
        <w:tc>
          <w:tcPr>
            <w:tcW w:w="1955" w:type="dxa"/>
            <w:vMerge w:val="restart"/>
            <w:tcBorders>
              <w:left w:val="single" w:sz="4" w:space="0" w:color="auto"/>
              <w:right w:val="single" w:sz="4" w:space="0" w:color="auto"/>
            </w:tcBorders>
          </w:tcPr>
          <w:p w:rsidR="0083385F" w:rsidRPr="00D63822" w:rsidRDefault="0083385F" w:rsidP="00C75ECB">
            <w:pPr>
              <w:pStyle w:val="a6"/>
              <w:rPr>
                <w:rStyle w:val="a7"/>
                <w:i w:val="0"/>
                <w:sz w:val="24"/>
                <w:szCs w:val="24"/>
              </w:rPr>
            </w:pPr>
            <w:r w:rsidRPr="00D63822">
              <w:rPr>
                <w:rFonts w:ascii="Times New Roman" w:hAnsi="Times New Roman"/>
                <w:sz w:val="24"/>
                <w:szCs w:val="24"/>
              </w:rPr>
              <w:lastRenderedPageBreak/>
              <w:t xml:space="preserve">Коломийська міська рада / Центр допомоги учасникам антитерористичної операції </w:t>
            </w:r>
            <w:r w:rsidRPr="00D63822">
              <w:rPr>
                <w:rFonts w:ascii="Times New Roman" w:hAnsi="Times New Roman"/>
                <w:sz w:val="24"/>
                <w:szCs w:val="24"/>
              </w:rPr>
              <w:lastRenderedPageBreak/>
              <w:t>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lastRenderedPageBreak/>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ind w:hanging="76"/>
              <w:jc w:val="both"/>
              <w:rPr>
                <w:highlight w:val="yellow"/>
              </w:rPr>
            </w:pPr>
          </w:p>
        </w:tc>
      </w:tr>
      <w:tr w:rsidR="0083385F" w:rsidRPr="00C14658" w:rsidTr="00C75ECB">
        <w:trPr>
          <w:cantSplit/>
          <w:trHeight w:val="22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5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2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5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5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630"/>
        </w:trPr>
        <w:tc>
          <w:tcPr>
            <w:tcW w:w="539" w:type="dxa"/>
            <w:vMerge w:val="restart"/>
            <w:tcBorders>
              <w:left w:val="single" w:sz="4" w:space="0" w:color="auto"/>
              <w:right w:val="single" w:sz="4" w:space="0" w:color="auto"/>
            </w:tcBorders>
          </w:tcPr>
          <w:p w:rsidR="0083385F" w:rsidRPr="00D63822" w:rsidRDefault="0083385F" w:rsidP="00C75ECB">
            <w:pPr>
              <w:autoSpaceDE w:val="0"/>
              <w:autoSpaceDN w:val="0"/>
              <w:adjustRightInd w:val="0"/>
              <w:jc w:val="center"/>
              <w:rPr>
                <w:bCs/>
                <w:lang w:eastAsia="uk-UA"/>
              </w:rPr>
            </w:pPr>
            <w:r>
              <w:rPr>
                <w:bCs/>
                <w:lang w:eastAsia="uk-UA"/>
              </w:rPr>
              <w:lastRenderedPageBreak/>
              <w:t>20</w:t>
            </w:r>
          </w:p>
        </w:tc>
        <w:tc>
          <w:tcPr>
            <w:tcW w:w="3856" w:type="dxa"/>
            <w:vMerge w:val="restart"/>
            <w:tcBorders>
              <w:left w:val="single" w:sz="4" w:space="0" w:color="auto"/>
              <w:right w:val="single" w:sz="4" w:space="0" w:color="auto"/>
            </w:tcBorders>
          </w:tcPr>
          <w:p w:rsidR="0083385F" w:rsidRDefault="0083385F" w:rsidP="00C75ECB">
            <w:pPr>
              <w:jc w:val="both"/>
              <w:rPr>
                <w:color w:val="000000"/>
              </w:rPr>
            </w:pPr>
            <w:r w:rsidRPr="00D63822">
              <w:rPr>
                <w:color w:val="000000"/>
              </w:rPr>
              <w:t xml:space="preserve">Футбольний турнір Кубок Героїв </w:t>
            </w:r>
            <w:proofErr w:type="spellStart"/>
            <w:r w:rsidRPr="00D63822">
              <w:rPr>
                <w:color w:val="000000"/>
              </w:rPr>
              <w:t>Коломийщини</w:t>
            </w:r>
            <w:proofErr w:type="spellEnd"/>
            <w:r w:rsidRPr="00D63822">
              <w:rPr>
                <w:color w:val="000000"/>
              </w:rPr>
              <w:t xml:space="preserve">  </w:t>
            </w:r>
            <w:r>
              <w:rPr>
                <w:color w:val="000000"/>
              </w:rPr>
              <w:t xml:space="preserve">(раніше, Кубок Романа </w:t>
            </w:r>
            <w:proofErr w:type="spellStart"/>
            <w:r>
              <w:rPr>
                <w:color w:val="000000"/>
              </w:rPr>
              <w:t>Фурика</w:t>
            </w:r>
            <w:proofErr w:type="spellEnd"/>
            <w:r>
              <w:rPr>
                <w:color w:val="000000"/>
              </w:rPr>
              <w:t xml:space="preserve">) </w:t>
            </w:r>
            <w:r w:rsidRPr="00D63822">
              <w:rPr>
                <w:color w:val="000000"/>
              </w:rPr>
              <w:t>27-28. 06.</w:t>
            </w:r>
          </w:p>
          <w:p w:rsidR="0083385F" w:rsidRPr="00D63822" w:rsidRDefault="0083385F" w:rsidP="00C75ECB">
            <w:pPr>
              <w:jc w:val="both"/>
              <w:rPr>
                <w:color w:val="000000"/>
              </w:rPr>
            </w:pPr>
            <w:r>
              <w:rPr>
                <w:color w:val="000000"/>
              </w:rPr>
              <w:t xml:space="preserve">Щорічний спортивний турнір з міні-футболу, присвячений всім героям </w:t>
            </w:r>
            <w:proofErr w:type="spellStart"/>
            <w:r>
              <w:rPr>
                <w:color w:val="000000"/>
              </w:rPr>
              <w:t>Коломийщини</w:t>
            </w:r>
            <w:proofErr w:type="spellEnd"/>
            <w:r>
              <w:rPr>
                <w:color w:val="000000"/>
              </w:rPr>
              <w:t>, що віддали своє життя за нашу незалежність, за можливість працювати, творити, навчатися та святкувати і займатися спортом на мирній землі</w:t>
            </w:r>
          </w:p>
          <w:p w:rsidR="0083385F" w:rsidRPr="00D63822" w:rsidRDefault="0083385F" w:rsidP="00C75ECB">
            <w:pPr>
              <w:jc w:val="both"/>
              <w:rPr>
                <w:color w:val="000000"/>
              </w:rPr>
            </w:pPr>
          </w:p>
        </w:tc>
        <w:tc>
          <w:tcPr>
            <w:tcW w:w="1955" w:type="dxa"/>
            <w:vMerge w:val="restart"/>
            <w:tcBorders>
              <w:left w:val="single" w:sz="4" w:space="0" w:color="auto"/>
              <w:right w:val="single" w:sz="4" w:space="0" w:color="auto"/>
            </w:tcBorders>
          </w:tcPr>
          <w:p w:rsidR="0083385F" w:rsidRPr="001233CE" w:rsidRDefault="0083385F" w:rsidP="00C75ECB">
            <w:pPr>
              <w:pStyle w:val="a6"/>
              <w:rPr>
                <w:rStyle w:val="a7"/>
                <w:i w:val="0"/>
                <w:sz w:val="24"/>
                <w:szCs w:val="24"/>
              </w:rPr>
            </w:pPr>
            <w:r>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80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80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40"/>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65"/>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55"/>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00"/>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85"/>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522"/>
        </w:trPr>
        <w:tc>
          <w:tcPr>
            <w:tcW w:w="539" w:type="dxa"/>
            <w:vMerge w:val="restart"/>
            <w:tcBorders>
              <w:left w:val="single" w:sz="4" w:space="0" w:color="auto"/>
              <w:right w:val="single" w:sz="4" w:space="0" w:color="auto"/>
            </w:tcBorders>
          </w:tcPr>
          <w:p w:rsidR="0083385F" w:rsidRPr="00D63822" w:rsidRDefault="0083385F" w:rsidP="00C75ECB">
            <w:pPr>
              <w:autoSpaceDE w:val="0"/>
              <w:autoSpaceDN w:val="0"/>
              <w:adjustRightInd w:val="0"/>
              <w:jc w:val="center"/>
              <w:rPr>
                <w:bCs/>
                <w:lang w:eastAsia="uk-UA"/>
              </w:rPr>
            </w:pPr>
            <w:r>
              <w:rPr>
                <w:bCs/>
                <w:lang w:eastAsia="uk-UA"/>
              </w:rPr>
              <w:t>21</w:t>
            </w:r>
          </w:p>
        </w:tc>
        <w:tc>
          <w:tcPr>
            <w:tcW w:w="3856" w:type="dxa"/>
            <w:vMerge w:val="restart"/>
            <w:tcBorders>
              <w:left w:val="single" w:sz="4" w:space="0" w:color="auto"/>
              <w:right w:val="single" w:sz="4" w:space="0" w:color="auto"/>
            </w:tcBorders>
          </w:tcPr>
          <w:p w:rsidR="0083385F" w:rsidRPr="00D63822" w:rsidRDefault="0083385F" w:rsidP="00C75ECB">
            <w:pPr>
              <w:jc w:val="both"/>
            </w:pPr>
            <w:r>
              <w:t>Забіг «</w:t>
            </w:r>
            <w:r w:rsidRPr="00D63822">
              <w:t xml:space="preserve">Шаную воїнів, біжу за героїв </w:t>
            </w:r>
            <w:r>
              <w:t>України»</w:t>
            </w:r>
            <w:r w:rsidRPr="00D63822">
              <w:t xml:space="preserve"> 28.08. щорічно</w:t>
            </w:r>
          </w:p>
          <w:p w:rsidR="0083385F" w:rsidRPr="00D63822" w:rsidRDefault="0083385F" w:rsidP="00C75ECB">
            <w:pPr>
              <w:jc w:val="both"/>
            </w:pPr>
            <w:r w:rsidRPr="00D63822">
              <w:t>Міське озеро</w:t>
            </w:r>
            <w:r>
              <w:t xml:space="preserve">. Щорічний спортивно-масовий захід за участю родин загиблих/померлих учасників АТО/ООС, ветеранів, учасників бойових дій та молоді, метою якого є вшанування пам’яті полеглих героїв </w:t>
            </w:r>
            <w:proofErr w:type="spellStart"/>
            <w:r>
              <w:t>коломийщини</w:t>
            </w:r>
            <w:proofErr w:type="spellEnd"/>
            <w:r>
              <w:t xml:space="preserve"> та нагадування громаді про те що в нас і сьогодні в країні триває війна.</w:t>
            </w:r>
          </w:p>
        </w:tc>
        <w:tc>
          <w:tcPr>
            <w:tcW w:w="1955" w:type="dxa"/>
            <w:vMerge w:val="restart"/>
            <w:tcBorders>
              <w:left w:val="single" w:sz="4" w:space="0" w:color="auto"/>
              <w:right w:val="single" w:sz="4" w:space="0" w:color="auto"/>
            </w:tcBorders>
          </w:tcPr>
          <w:p w:rsidR="0083385F" w:rsidRPr="001233CE" w:rsidRDefault="0083385F" w:rsidP="00C75ECB">
            <w:pPr>
              <w:pStyle w:val="a6"/>
              <w:rPr>
                <w:rStyle w:val="a7"/>
                <w:i w:val="0"/>
                <w:sz w:val="24"/>
                <w:szCs w:val="24"/>
              </w:rPr>
            </w:pPr>
            <w:r>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40"/>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95"/>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85"/>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40"/>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75"/>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center"/>
              <w:rPr>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570"/>
        </w:trPr>
        <w:tc>
          <w:tcPr>
            <w:tcW w:w="539" w:type="dxa"/>
            <w:vMerge w:val="restart"/>
            <w:tcBorders>
              <w:left w:val="single" w:sz="4" w:space="0" w:color="auto"/>
              <w:right w:val="single" w:sz="4" w:space="0" w:color="auto"/>
            </w:tcBorders>
          </w:tcPr>
          <w:p w:rsidR="0083385F" w:rsidRPr="00D63822" w:rsidRDefault="0083385F" w:rsidP="00C75ECB">
            <w:pPr>
              <w:autoSpaceDE w:val="0"/>
              <w:autoSpaceDN w:val="0"/>
              <w:adjustRightInd w:val="0"/>
              <w:jc w:val="center"/>
              <w:rPr>
                <w:bCs/>
                <w:lang w:eastAsia="uk-UA"/>
              </w:rPr>
            </w:pPr>
            <w:r>
              <w:rPr>
                <w:bCs/>
                <w:lang w:eastAsia="uk-UA"/>
              </w:rPr>
              <w:lastRenderedPageBreak/>
              <w:t>22</w:t>
            </w:r>
          </w:p>
        </w:tc>
        <w:tc>
          <w:tcPr>
            <w:tcW w:w="3856" w:type="dxa"/>
            <w:vMerge w:val="restart"/>
            <w:tcBorders>
              <w:left w:val="single" w:sz="4" w:space="0" w:color="auto"/>
              <w:right w:val="single" w:sz="4" w:space="0" w:color="auto"/>
            </w:tcBorders>
          </w:tcPr>
          <w:p w:rsidR="0083385F" w:rsidRPr="00D63822" w:rsidRDefault="0083385F" w:rsidP="00C75ECB">
            <w:pPr>
              <w:pStyle w:val="newsp"/>
              <w:tabs>
                <w:tab w:val="left" w:pos="1050"/>
              </w:tabs>
              <w:spacing w:before="0" w:beforeAutospacing="0" w:after="0" w:afterAutospacing="0"/>
              <w:jc w:val="both"/>
              <w:rPr>
                <w:lang w:val="uk-UA"/>
              </w:rPr>
            </w:pPr>
            <w:r w:rsidRPr="00D63822">
              <w:rPr>
                <w:lang w:val="uk-UA"/>
              </w:rPr>
              <w:t>День Добровольця-14.03.щорічно</w:t>
            </w:r>
          </w:p>
          <w:p w:rsidR="0083385F" w:rsidRDefault="0083385F" w:rsidP="00C75ECB">
            <w:pPr>
              <w:ind w:hanging="76"/>
              <w:jc w:val="both"/>
              <w:rPr>
                <w:color w:val="000000"/>
              </w:rPr>
            </w:pPr>
            <w:r w:rsidRPr="00D63822">
              <w:rPr>
                <w:color w:val="000000"/>
              </w:rPr>
              <w:t>Автопробіг по дорогах Коломи</w:t>
            </w:r>
            <w:r>
              <w:rPr>
                <w:color w:val="000000"/>
              </w:rPr>
              <w:t xml:space="preserve">йського ОТГ. Панахида в парку </w:t>
            </w:r>
            <w:r w:rsidRPr="00D63822">
              <w:rPr>
                <w:color w:val="000000"/>
              </w:rPr>
              <w:t>Шевченка. Роботи (толока) п</w:t>
            </w:r>
            <w:r>
              <w:rPr>
                <w:color w:val="000000"/>
              </w:rPr>
              <w:t xml:space="preserve">о влаштуванню Алеї Добровольця. (придбання та </w:t>
            </w:r>
            <w:r>
              <w:rPr>
                <w:rFonts w:eastAsia="Calibri" w:cs="Times New Roman"/>
                <w:lang w:eastAsia="en-US"/>
              </w:rPr>
              <w:t>висадка дубочків на алеї Добровольця)</w:t>
            </w:r>
            <w:r>
              <w:rPr>
                <w:color w:val="000000"/>
              </w:rPr>
              <w:t>, к</w:t>
            </w:r>
            <w:r w:rsidRPr="00D63822">
              <w:rPr>
                <w:color w:val="000000"/>
              </w:rPr>
              <w:t>ультурна програма</w:t>
            </w:r>
            <w:r>
              <w:rPr>
                <w:color w:val="000000"/>
              </w:rPr>
              <w:t>.</w:t>
            </w:r>
          </w:p>
          <w:p w:rsidR="0083385F" w:rsidRPr="00D63822" w:rsidRDefault="0083385F" w:rsidP="00C75ECB">
            <w:pPr>
              <w:ind w:hanging="76"/>
              <w:jc w:val="both"/>
              <w:rPr>
                <w:color w:val="000000"/>
              </w:rPr>
            </w:pPr>
          </w:p>
        </w:tc>
        <w:tc>
          <w:tcPr>
            <w:tcW w:w="1955" w:type="dxa"/>
            <w:vMerge w:val="restart"/>
            <w:tcBorders>
              <w:left w:val="single" w:sz="4" w:space="0" w:color="auto"/>
              <w:right w:val="single" w:sz="4" w:space="0" w:color="auto"/>
            </w:tcBorders>
          </w:tcPr>
          <w:p w:rsidR="0083385F" w:rsidRPr="001233CE" w:rsidRDefault="0083385F" w:rsidP="00C75ECB">
            <w:pPr>
              <w:pStyle w:val="a6"/>
              <w:rPr>
                <w:rStyle w:val="a7"/>
                <w:i w:val="0"/>
                <w:sz w:val="24"/>
                <w:szCs w:val="24"/>
              </w:rPr>
            </w:pPr>
            <w:r>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7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5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7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1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9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537"/>
        </w:trPr>
        <w:tc>
          <w:tcPr>
            <w:tcW w:w="539" w:type="dxa"/>
            <w:vMerge w:val="restart"/>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r>
              <w:rPr>
                <w:rFonts w:cs="Times New Roman"/>
                <w:bCs/>
                <w:lang w:eastAsia="uk-UA"/>
              </w:rPr>
              <w:t>23</w:t>
            </w:r>
          </w:p>
        </w:tc>
        <w:tc>
          <w:tcPr>
            <w:tcW w:w="3856" w:type="dxa"/>
            <w:vMerge w:val="restart"/>
            <w:tcBorders>
              <w:left w:val="single" w:sz="4" w:space="0" w:color="auto"/>
              <w:right w:val="single" w:sz="4" w:space="0" w:color="auto"/>
            </w:tcBorders>
          </w:tcPr>
          <w:p w:rsidR="0083385F" w:rsidRDefault="0083385F" w:rsidP="00C75ECB">
            <w:pPr>
              <w:pStyle w:val="newsp"/>
              <w:tabs>
                <w:tab w:val="left" w:pos="1050"/>
              </w:tabs>
              <w:spacing w:before="0" w:beforeAutospacing="0" w:after="0" w:afterAutospacing="0"/>
              <w:jc w:val="both"/>
              <w:rPr>
                <w:color w:val="000000"/>
                <w:lang w:val="uk-UA"/>
              </w:rPr>
            </w:pPr>
            <w:r w:rsidRPr="00D63822">
              <w:rPr>
                <w:lang w:val="uk-UA"/>
              </w:rPr>
              <w:t>День Матері - друга неділя травня</w:t>
            </w:r>
            <w:r w:rsidRPr="00D63822">
              <w:rPr>
                <w:color w:val="000000"/>
                <w:lang w:val="uk-UA"/>
              </w:rPr>
              <w:t xml:space="preserve"> щорічно</w:t>
            </w:r>
            <w:r>
              <w:rPr>
                <w:color w:val="000000"/>
                <w:lang w:val="uk-UA"/>
              </w:rPr>
              <w:t>.</w:t>
            </w:r>
          </w:p>
          <w:p w:rsidR="0083385F" w:rsidRDefault="0083385F" w:rsidP="00C75ECB">
            <w:pPr>
              <w:ind w:hanging="76"/>
              <w:jc w:val="both"/>
              <w:rPr>
                <w:color w:val="1D1D1B"/>
                <w:shd w:val="clear" w:color="auto" w:fill="FFFFFF"/>
              </w:rPr>
            </w:pPr>
            <w:r w:rsidRPr="000076BA">
              <w:rPr>
                <w:rFonts w:eastAsia="Calibri" w:cs="Times New Roman"/>
                <w:lang w:eastAsia="en-US"/>
              </w:rPr>
              <w:t xml:space="preserve">Спільні заходи </w:t>
            </w:r>
            <w:r>
              <w:rPr>
                <w:rFonts w:eastAsia="Calibri" w:cs="Times New Roman"/>
                <w:lang w:eastAsia="en-US"/>
              </w:rPr>
              <w:t>спільна молитва з родинами загиблих/померлих учасників БД. П</w:t>
            </w:r>
            <w:r w:rsidRPr="000076BA">
              <w:rPr>
                <w:rFonts w:eastAsia="Calibri" w:cs="Times New Roman"/>
                <w:lang w:eastAsia="en-US"/>
              </w:rPr>
              <w:t>одарункові сувеніри матерям</w:t>
            </w:r>
            <w:r>
              <w:rPr>
                <w:rFonts w:eastAsia="Calibri" w:cs="Times New Roman"/>
                <w:lang w:eastAsia="en-US"/>
              </w:rPr>
              <w:t xml:space="preserve"> </w:t>
            </w:r>
            <w:r>
              <w:rPr>
                <w:color w:val="1D1D1B"/>
                <w:shd w:val="clear" w:color="auto" w:fill="FFFFFF"/>
              </w:rPr>
              <w:t>які втратили</w:t>
            </w:r>
            <w:r w:rsidRPr="000076BA">
              <w:rPr>
                <w:color w:val="1D1D1B"/>
                <w:shd w:val="clear" w:color="auto" w:fill="FFFFFF"/>
              </w:rPr>
              <w:t xml:space="preserve"> своїх дітей</w:t>
            </w:r>
            <w:r>
              <w:rPr>
                <w:color w:val="1D1D1B"/>
                <w:shd w:val="clear" w:color="auto" w:fill="FFFFFF"/>
              </w:rPr>
              <w:t>, чоловіків.</w:t>
            </w:r>
          </w:p>
          <w:p w:rsidR="0083385F" w:rsidRDefault="0083385F" w:rsidP="00C75ECB">
            <w:pPr>
              <w:ind w:hanging="76"/>
              <w:jc w:val="both"/>
              <w:rPr>
                <w:color w:val="1D1D1B"/>
                <w:shd w:val="clear" w:color="auto" w:fill="FFFFFF"/>
              </w:rPr>
            </w:pPr>
            <w:r>
              <w:rPr>
                <w:color w:val="1D1D1B"/>
                <w:shd w:val="clear" w:color="auto" w:fill="FFFFFF"/>
              </w:rPr>
              <w:t>Заходи в  парку Шевченка, а саме фотовиставка, майстер-класи УБД, виставка зброї, тощо.</w:t>
            </w:r>
          </w:p>
          <w:p w:rsidR="0083385F" w:rsidRPr="00D63822" w:rsidRDefault="0083385F" w:rsidP="00C75ECB">
            <w:pPr>
              <w:pStyle w:val="newsp"/>
              <w:tabs>
                <w:tab w:val="left" w:pos="1050"/>
              </w:tabs>
              <w:spacing w:before="0" w:beforeAutospacing="0" w:after="0" w:afterAutospacing="0"/>
              <w:jc w:val="both"/>
              <w:rPr>
                <w:color w:val="000000"/>
                <w:lang w:val="uk-UA"/>
              </w:rPr>
            </w:pPr>
          </w:p>
        </w:tc>
        <w:tc>
          <w:tcPr>
            <w:tcW w:w="1955" w:type="dxa"/>
            <w:vMerge w:val="restart"/>
            <w:tcBorders>
              <w:left w:val="single" w:sz="4" w:space="0" w:color="auto"/>
              <w:right w:val="single" w:sz="4" w:space="0" w:color="auto"/>
            </w:tcBorders>
          </w:tcPr>
          <w:p w:rsidR="0083385F" w:rsidRPr="001233CE" w:rsidRDefault="0083385F" w:rsidP="00C75ECB">
            <w:pPr>
              <w:pStyle w:val="a6"/>
              <w:rPr>
                <w:rStyle w:val="a7"/>
                <w:i w:val="0"/>
                <w:sz w:val="24"/>
                <w:szCs w:val="24"/>
              </w:rPr>
            </w:pPr>
            <w:r>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80"/>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25"/>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55"/>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85"/>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75"/>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627"/>
        </w:trPr>
        <w:tc>
          <w:tcPr>
            <w:tcW w:w="539" w:type="dxa"/>
            <w:vMerge w:val="restart"/>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r>
              <w:rPr>
                <w:rFonts w:cs="Times New Roman"/>
                <w:bCs/>
                <w:lang w:eastAsia="uk-UA"/>
              </w:rPr>
              <w:t>24</w:t>
            </w:r>
          </w:p>
        </w:tc>
        <w:tc>
          <w:tcPr>
            <w:tcW w:w="3856" w:type="dxa"/>
            <w:vMerge w:val="restart"/>
            <w:tcBorders>
              <w:left w:val="single" w:sz="4" w:space="0" w:color="auto"/>
              <w:right w:val="single" w:sz="4" w:space="0" w:color="auto"/>
            </w:tcBorders>
          </w:tcPr>
          <w:p w:rsidR="0083385F" w:rsidRDefault="0083385F" w:rsidP="00C75ECB">
            <w:pPr>
              <w:pStyle w:val="newsp"/>
              <w:tabs>
                <w:tab w:val="left" w:pos="1050"/>
              </w:tabs>
              <w:spacing w:before="0" w:beforeAutospacing="0" w:after="0" w:afterAutospacing="0"/>
              <w:jc w:val="both"/>
              <w:rPr>
                <w:lang w:val="uk-UA"/>
              </w:rPr>
            </w:pPr>
            <w:r w:rsidRPr="00D63822">
              <w:rPr>
                <w:lang w:val="uk-UA"/>
              </w:rPr>
              <w:t>День Героїв - 23.05.щорічно</w:t>
            </w:r>
          </w:p>
          <w:p w:rsidR="0083385F" w:rsidRPr="00D63822" w:rsidRDefault="0083385F" w:rsidP="00C75ECB">
            <w:pPr>
              <w:pStyle w:val="newsp"/>
              <w:tabs>
                <w:tab w:val="left" w:pos="1050"/>
              </w:tabs>
              <w:spacing w:before="0" w:beforeAutospacing="0" w:after="0" w:afterAutospacing="0"/>
              <w:jc w:val="both"/>
              <w:rPr>
                <w:lang w:val="uk-UA"/>
              </w:rPr>
            </w:pPr>
            <w:r>
              <w:rPr>
                <w:lang w:val="uk-UA"/>
              </w:rPr>
              <w:t xml:space="preserve">Святкування в парку Шевченка, спортивно-масові змагання, </w:t>
            </w:r>
            <w:proofErr w:type="spellStart"/>
            <w:r>
              <w:rPr>
                <w:lang w:val="uk-UA"/>
              </w:rPr>
              <w:t>квести</w:t>
            </w:r>
            <w:proofErr w:type="spellEnd"/>
            <w:r>
              <w:rPr>
                <w:lang w:val="uk-UA"/>
              </w:rPr>
              <w:t>, майстер-класи, виставка зброї та боєприпасів, фотовиставка героїв визвольної боротьби, фотовиставка дві війни, один ворог, тощо</w:t>
            </w:r>
          </w:p>
          <w:p w:rsidR="0083385F" w:rsidRPr="00D63822" w:rsidRDefault="0083385F" w:rsidP="00C75ECB">
            <w:pPr>
              <w:pStyle w:val="a8"/>
              <w:tabs>
                <w:tab w:val="left" w:pos="561"/>
              </w:tabs>
              <w:spacing w:after="0"/>
              <w:ind w:right="34"/>
              <w:jc w:val="both"/>
              <w:rPr>
                <w:sz w:val="24"/>
                <w:szCs w:val="24"/>
              </w:rPr>
            </w:pPr>
          </w:p>
        </w:tc>
        <w:tc>
          <w:tcPr>
            <w:tcW w:w="1955" w:type="dxa"/>
            <w:vMerge w:val="restart"/>
            <w:tcBorders>
              <w:left w:val="single" w:sz="4" w:space="0" w:color="auto"/>
              <w:right w:val="single" w:sz="4" w:space="0" w:color="auto"/>
            </w:tcBorders>
          </w:tcPr>
          <w:p w:rsidR="0083385F" w:rsidRPr="001233CE" w:rsidRDefault="0083385F" w:rsidP="00C75ECB">
            <w:pPr>
              <w:pStyle w:val="a6"/>
              <w:rPr>
                <w:rStyle w:val="a7"/>
                <w:i w:val="0"/>
                <w:sz w:val="24"/>
                <w:szCs w:val="24"/>
              </w:rPr>
            </w:pPr>
            <w:r>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t>202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40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70"/>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55"/>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40"/>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95"/>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70"/>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10,0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552"/>
        </w:trPr>
        <w:tc>
          <w:tcPr>
            <w:tcW w:w="539" w:type="dxa"/>
            <w:vMerge w:val="restart"/>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r>
              <w:rPr>
                <w:rFonts w:cs="Times New Roman"/>
                <w:bCs/>
                <w:lang w:eastAsia="uk-UA"/>
              </w:rPr>
              <w:t>25</w:t>
            </w:r>
          </w:p>
        </w:tc>
        <w:tc>
          <w:tcPr>
            <w:tcW w:w="3856" w:type="dxa"/>
            <w:vMerge w:val="restart"/>
            <w:tcBorders>
              <w:left w:val="single" w:sz="4" w:space="0" w:color="auto"/>
              <w:right w:val="single" w:sz="4" w:space="0" w:color="auto"/>
            </w:tcBorders>
          </w:tcPr>
          <w:p w:rsidR="0083385F" w:rsidRPr="00DE11B3" w:rsidRDefault="0083385F" w:rsidP="00C75ECB">
            <w:pPr>
              <w:pStyle w:val="newsp"/>
              <w:tabs>
                <w:tab w:val="left" w:pos="1050"/>
              </w:tabs>
              <w:spacing w:before="0" w:beforeAutospacing="0" w:after="0" w:afterAutospacing="0"/>
              <w:jc w:val="both"/>
              <w:rPr>
                <w:lang w:val="uk-UA"/>
              </w:rPr>
            </w:pPr>
            <w:r w:rsidRPr="00DE11B3">
              <w:rPr>
                <w:lang w:val="uk-UA"/>
              </w:rPr>
              <w:t>День Незалежності -24.08. щорічно</w:t>
            </w:r>
          </w:p>
          <w:p w:rsidR="0083385F" w:rsidRPr="00DE11B3" w:rsidRDefault="0083385F" w:rsidP="00C75ECB">
            <w:pPr>
              <w:pStyle w:val="a8"/>
              <w:tabs>
                <w:tab w:val="left" w:pos="561"/>
              </w:tabs>
              <w:spacing w:after="0"/>
              <w:ind w:right="34"/>
              <w:jc w:val="both"/>
              <w:rPr>
                <w:sz w:val="24"/>
                <w:szCs w:val="24"/>
              </w:rPr>
            </w:pPr>
            <w:r w:rsidRPr="00DE11B3">
              <w:rPr>
                <w:sz w:val="24"/>
                <w:szCs w:val="24"/>
              </w:rPr>
              <w:t>Поїздка в м Київ для участі у щорічній ході ветеранів, (транспортні витрати та харчування учасників ходи)</w:t>
            </w:r>
          </w:p>
        </w:tc>
        <w:tc>
          <w:tcPr>
            <w:tcW w:w="1955" w:type="dxa"/>
            <w:vMerge w:val="restart"/>
            <w:tcBorders>
              <w:left w:val="single" w:sz="4" w:space="0" w:color="auto"/>
              <w:right w:val="single" w:sz="4" w:space="0" w:color="auto"/>
            </w:tcBorders>
          </w:tcPr>
          <w:p w:rsidR="0083385F" w:rsidRPr="00DE11B3" w:rsidRDefault="0083385F" w:rsidP="00C75ECB">
            <w:pPr>
              <w:pStyle w:val="a6"/>
              <w:rPr>
                <w:rStyle w:val="a7"/>
                <w:i w:val="0"/>
                <w:sz w:val="24"/>
                <w:szCs w:val="24"/>
              </w:rPr>
            </w:pPr>
            <w:r w:rsidRPr="00DE11B3">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DE11B3" w:rsidRDefault="0083385F" w:rsidP="00C75ECB">
            <w:pPr>
              <w:snapToGrid w:val="0"/>
              <w:rPr>
                <w:rFonts w:cs="Times New Roman"/>
              </w:rPr>
            </w:pPr>
            <w:r w:rsidRPr="00DE11B3">
              <w:rPr>
                <w:rFonts w:cs="Times New Roman"/>
              </w:rPr>
              <w:t>2022-2025 роки</w:t>
            </w:r>
          </w:p>
        </w:tc>
        <w:tc>
          <w:tcPr>
            <w:tcW w:w="1134" w:type="dxa"/>
            <w:tcBorders>
              <w:top w:val="single" w:sz="4" w:space="0" w:color="auto"/>
              <w:left w:val="single" w:sz="4" w:space="0" w:color="auto"/>
              <w:bottom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2022-2025</w:t>
            </w:r>
          </w:p>
        </w:tc>
        <w:tc>
          <w:tcPr>
            <w:tcW w:w="992"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100,0</w:t>
            </w:r>
          </w:p>
        </w:tc>
        <w:tc>
          <w:tcPr>
            <w:tcW w:w="850"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w:t>
            </w:r>
          </w:p>
        </w:tc>
        <w:tc>
          <w:tcPr>
            <w:tcW w:w="851"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w:t>
            </w:r>
          </w:p>
        </w:tc>
        <w:tc>
          <w:tcPr>
            <w:tcW w:w="1134"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100,0</w:t>
            </w:r>
          </w:p>
        </w:tc>
        <w:tc>
          <w:tcPr>
            <w:tcW w:w="850"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35"/>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83385F" w:rsidRPr="00DE11B3"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E11B3"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Pr="00DE11B3"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В т.ч.</w:t>
            </w:r>
          </w:p>
        </w:tc>
        <w:tc>
          <w:tcPr>
            <w:tcW w:w="992"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45"/>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83385F" w:rsidRPr="00DE11B3"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E11B3"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Pr="00DE11B3"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2022</w:t>
            </w:r>
          </w:p>
        </w:tc>
        <w:tc>
          <w:tcPr>
            <w:tcW w:w="992"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25,0</w:t>
            </w:r>
          </w:p>
        </w:tc>
        <w:tc>
          <w:tcPr>
            <w:tcW w:w="850"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w:t>
            </w:r>
          </w:p>
        </w:tc>
        <w:tc>
          <w:tcPr>
            <w:tcW w:w="851"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w:t>
            </w:r>
          </w:p>
        </w:tc>
        <w:tc>
          <w:tcPr>
            <w:tcW w:w="1134"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25,0</w:t>
            </w:r>
          </w:p>
        </w:tc>
        <w:tc>
          <w:tcPr>
            <w:tcW w:w="850"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85"/>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83385F" w:rsidRPr="00DE11B3"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E11B3"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Pr="00DE11B3"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2023</w:t>
            </w:r>
          </w:p>
        </w:tc>
        <w:tc>
          <w:tcPr>
            <w:tcW w:w="992"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25,0</w:t>
            </w:r>
          </w:p>
        </w:tc>
        <w:tc>
          <w:tcPr>
            <w:tcW w:w="850"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w:t>
            </w:r>
          </w:p>
        </w:tc>
        <w:tc>
          <w:tcPr>
            <w:tcW w:w="851"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w:t>
            </w:r>
          </w:p>
        </w:tc>
        <w:tc>
          <w:tcPr>
            <w:tcW w:w="1134"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25,0</w:t>
            </w:r>
          </w:p>
        </w:tc>
        <w:tc>
          <w:tcPr>
            <w:tcW w:w="850"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85"/>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83385F" w:rsidRPr="00DE11B3"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E11B3"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Pr="00DE11B3"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2024</w:t>
            </w:r>
          </w:p>
        </w:tc>
        <w:tc>
          <w:tcPr>
            <w:tcW w:w="992"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25,0</w:t>
            </w:r>
          </w:p>
        </w:tc>
        <w:tc>
          <w:tcPr>
            <w:tcW w:w="850"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w:t>
            </w:r>
          </w:p>
        </w:tc>
        <w:tc>
          <w:tcPr>
            <w:tcW w:w="851"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w:t>
            </w:r>
          </w:p>
        </w:tc>
        <w:tc>
          <w:tcPr>
            <w:tcW w:w="1134"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25,0</w:t>
            </w:r>
          </w:p>
        </w:tc>
        <w:tc>
          <w:tcPr>
            <w:tcW w:w="850"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55"/>
        </w:trPr>
        <w:tc>
          <w:tcPr>
            <w:tcW w:w="539" w:type="dxa"/>
            <w:vMerge/>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p>
        </w:tc>
        <w:tc>
          <w:tcPr>
            <w:tcW w:w="3856" w:type="dxa"/>
            <w:vMerge/>
            <w:tcBorders>
              <w:left w:val="single" w:sz="4" w:space="0" w:color="auto"/>
              <w:right w:val="single" w:sz="4" w:space="0" w:color="auto"/>
            </w:tcBorders>
          </w:tcPr>
          <w:p w:rsidR="0083385F" w:rsidRPr="00DE11B3" w:rsidRDefault="0083385F" w:rsidP="00C75ECB">
            <w:pPr>
              <w:pStyle w:val="a8"/>
              <w:tabs>
                <w:tab w:val="left" w:pos="561"/>
              </w:tabs>
              <w:spacing w:after="0"/>
              <w:ind w:right="34"/>
              <w:jc w:val="both"/>
              <w:rPr>
                <w:sz w:val="24"/>
                <w:szCs w:val="24"/>
              </w:rPr>
            </w:pPr>
          </w:p>
        </w:tc>
        <w:tc>
          <w:tcPr>
            <w:tcW w:w="1955" w:type="dxa"/>
            <w:vMerge/>
            <w:tcBorders>
              <w:left w:val="single" w:sz="4" w:space="0" w:color="auto"/>
              <w:right w:val="single" w:sz="4" w:space="0" w:color="auto"/>
            </w:tcBorders>
          </w:tcPr>
          <w:p w:rsidR="0083385F" w:rsidRPr="00DE11B3"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Pr="00DE11B3"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2025</w:t>
            </w:r>
          </w:p>
        </w:tc>
        <w:tc>
          <w:tcPr>
            <w:tcW w:w="992"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25,0</w:t>
            </w:r>
          </w:p>
        </w:tc>
        <w:tc>
          <w:tcPr>
            <w:tcW w:w="850"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w:t>
            </w:r>
          </w:p>
        </w:tc>
        <w:tc>
          <w:tcPr>
            <w:tcW w:w="851"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w:t>
            </w:r>
          </w:p>
        </w:tc>
        <w:tc>
          <w:tcPr>
            <w:tcW w:w="1134"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25,0</w:t>
            </w:r>
          </w:p>
        </w:tc>
        <w:tc>
          <w:tcPr>
            <w:tcW w:w="850" w:type="dxa"/>
            <w:tcBorders>
              <w:left w:val="single" w:sz="4" w:space="0" w:color="auto"/>
              <w:right w:val="single" w:sz="4" w:space="0" w:color="auto"/>
            </w:tcBorders>
          </w:tcPr>
          <w:p w:rsidR="0083385F" w:rsidRPr="00DE11B3" w:rsidRDefault="0083385F" w:rsidP="00C75ECB">
            <w:pPr>
              <w:autoSpaceDE w:val="0"/>
              <w:autoSpaceDN w:val="0"/>
              <w:adjustRightInd w:val="0"/>
              <w:rPr>
                <w:rFonts w:cs="Times New Roman"/>
                <w:bCs/>
                <w:lang w:eastAsia="uk-UA"/>
              </w:rPr>
            </w:pPr>
            <w:r w:rsidRPr="00DE11B3">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585"/>
        </w:trPr>
        <w:tc>
          <w:tcPr>
            <w:tcW w:w="539" w:type="dxa"/>
            <w:vMerge w:val="restart"/>
            <w:tcBorders>
              <w:left w:val="single" w:sz="4" w:space="0" w:color="auto"/>
              <w:right w:val="single" w:sz="4" w:space="0" w:color="auto"/>
            </w:tcBorders>
          </w:tcPr>
          <w:p w:rsidR="0083385F" w:rsidRPr="00D63822" w:rsidRDefault="0083385F" w:rsidP="00C75ECB">
            <w:pPr>
              <w:autoSpaceDE w:val="0"/>
              <w:autoSpaceDN w:val="0"/>
              <w:adjustRightInd w:val="0"/>
              <w:jc w:val="both"/>
              <w:rPr>
                <w:rFonts w:cs="Times New Roman"/>
                <w:bCs/>
                <w:lang w:eastAsia="uk-UA"/>
              </w:rPr>
            </w:pPr>
            <w:r>
              <w:rPr>
                <w:rFonts w:cs="Times New Roman"/>
                <w:bCs/>
                <w:lang w:eastAsia="uk-UA"/>
              </w:rPr>
              <w:lastRenderedPageBreak/>
              <w:t>26</w:t>
            </w:r>
          </w:p>
        </w:tc>
        <w:tc>
          <w:tcPr>
            <w:tcW w:w="3856" w:type="dxa"/>
            <w:vMerge w:val="restart"/>
            <w:tcBorders>
              <w:left w:val="single" w:sz="4" w:space="0" w:color="auto"/>
              <w:right w:val="single" w:sz="4" w:space="0" w:color="auto"/>
            </w:tcBorders>
          </w:tcPr>
          <w:p w:rsidR="0083385F" w:rsidRPr="00D63822" w:rsidRDefault="0083385F" w:rsidP="00C75ECB">
            <w:pPr>
              <w:pStyle w:val="a8"/>
              <w:tabs>
                <w:tab w:val="left" w:pos="561"/>
              </w:tabs>
              <w:spacing w:after="0"/>
              <w:ind w:right="34"/>
              <w:jc w:val="both"/>
              <w:rPr>
                <w:sz w:val="24"/>
                <w:szCs w:val="24"/>
              </w:rPr>
            </w:pPr>
            <w:r w:rsidRPr="00D63822">
              <w:rPr>
                <w:sz w:val="24"/>
                <w:szCs w:val="24"/>
              </w:rPr>
              <w:t xml:space="preserve">Проведення у навчальних закладах тематичних заходів, приурочених до вшанування пам'ятних дат за участю учасників, ветеранів війни – добровольців з метою </w:t>
            </w:r>
            <w:r w:rsidRPr="00D63822">
              <w:rPr>
                <w:color w:val="000000"/>
                <w:spacing w:val="-2"/>
                <w:sz w:val="24"/>
                <w:szCs w:val="24"/>
              </w:rPr>
              <w:t>патріотичного виховання молодих людей, їх національної свідомості, ідентичності, формування громадянської позиції</w:t>
            </w:r>
          </w:p>
        </w:tc>
        <w:tc>
          <w:tcPr>
            <w:tcW w:w="1955" w:type="dxa"/>
            <w:vMerge w:val="restart"/>
            <w:tcBorders>
              <w:left w:val="single" w:sz="4" w:space="0" w:color="auto"/>
              <w:right w:val="single" w:sz="4" w:space="0" w:color="auto"/>
            </w:tcBorders>
          </w:tcPr>
          <w:p w:rsidR="0083385F" w:rsidRPr="001233CE" w:rsidRDefault="0083385F" w:rsidP="00C75ECB">
            <w:pPr>
              <w:pStyle w:val="a6"/>
              <w:rPr>
                <w:rStyle w:val="a7"/>
                <w:i w:val="0"/>
                <w:sz w:val="24"/>
                <w:szCs w:val="24"/>
              </w:rPr>
            </w:pPr>
            <w:r>
              <w:rPr>
                <w:rFonts w:ascii="Times New Roman" w:hAnsi="Times New Roman"/>
                <w:sz w:val="24"/>
                <w:szCs w:val="24"/>
              </w:rPr>
              <w:t>Коломийська міська рада / Центр допомоги учасникам антитерористичної операції міської ради</w:t>
            </w:r>
          </w:p>
        </w:tc>
        <w:tc>
          <w:tcPr>
            <w:tcW w:w="993" w:type="dxa"/>
            <w:vMerge w:val="restart"/>
            <w:tcBorders>
              <w:left w:val="single" w:sz="4" w:space="0" w:color="auto"/>
              <w:right w:val="single" w:sz="4" w:space="0" w:color="auto"/>
            </w:tcBorders>
          </w:tcPr>
          <w:p w:rsidR="0083385F" w:rsidRPr="001233CE" w:rsidRDefault="0083385F" w:rsidP="00C75ECB">
            <w:pPr>
              <w:snapToGrid w:val="0"/>
              <w:rPr>
                <w:rFonts w:cs="Times New Roman"/>
              </w:rPr>
            </w:pPr>
            <w:r>
              <w:rPr>
                <w:rFonts w:cs="Times New Roman"/>
              </w:rPr>
              <w:t>2022</w:t>
            </w:r>
            <w:r w:rsidRPr="001233CE">
              <w:rPr>
                <w:rFonts w:cs="Times New Roman"/>
              </w:rPr>
              <w:t>-2025 роки</w:t>
            </w:r>
          </w:p>
        </w:tc>
        <w:tc>
          <w:tcPr>
            <w:tcW w:w="1134" w:type="dxa"/>
            <w:tcBorders>
              <w:top w:val="single" w:sz="4" w:space="0" w:color="auto"/>
              <w:left w:val="single" w:sz="4" w:space="0" w:color="auto"/>
              <w:bottom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2022</w:t>
            </w:r>
            <w:r w:rsidRPr="001233CE">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20</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5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В т.ч.</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8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2022</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22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2023</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4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2024</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37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Default="0083385F" w:rsidP="00C75ECB">
            <w:pPr>
              <w:pStyle w:val="a8"/>
              <w:tabs>
                <w:tab w:val="left" w:pos="561"/>
              </w:tabs>
              <w:spacing w:after="0"/>
              <w:ind w:right="34"/>
              <w:jc w:val="both"/>
              <w:rPr>
                <w:sz w:val="20"/>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Default="0083385F" w:rsidP="00C75ECB">
            <w:pPr>
              <w:autoSpaceDE w:val="0"/>
              <w:autoSpaceDN w:val="0"/>
              <w:adjustRightInd w:val="0"/>
              <w:rPr>
                <w:rFonts w:cs="Times New Roman"/>
                <w:bCs/>
                <w:lang w:eastAsia="uk-UA"/>
              </w:rPr>
            </w:pPr>
            <w:r>
              <w:rPr>
                <w:rFonts w:cs="Times New Roman"/>
                <w:bCs/>
                <w:lang w:eastAsia="uk-UA"/>
              </w:rPr>
              <w:t>2025</w:t>
            </w:r>
          </w:p>
        </w:tc>
        <w:tc>
          <w:tcPr>
            <w:tcW w:w="992"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851"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1134"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Pr>
                <w:rFonts w:cs="Times New Roman"/>
                <w:bCs/>
                <w:lang w:eastAsia="uk-UA"/>
              </w:rPr>
              <w:t>5,</w:t>
            </w:r>
            <w:r w:rsidRPr="001233CE">
              <w:rPr>
                <w:rFonts w:cs="Times New Roman"/>
                <w:bCs/>
                <w:lang w:eastAsia="uk-UA"/>
              </w:rPr>
              <w:t>0</w:t>
            </w:r>
          </w:p>
        </w:tc>
        <w:tc>
          <w:tcPr>
            <w:tcW w:w="850" w:type="dxa"/>
            <w:tcBorders>
              <w:left w:val="single" w:sz="4" w:space="0" w:color="auto"/>
              <w:right w:val="single" w:sz="4" w:space="0" w:color="auto"/>
            </w:tcBorders>
          </w:tcPr>
          <w:p w:rsidR="0083385F" w:rsidRPr="001233CE" w:rsidRDefault="0083385F" w:rsidP="00C75ECB">
            <w:pPr>
              <w:autoSpaceDE w:val="0"/>
              <w:autoSpaceDN w:val="0"/>
              <w:adjustRightInd w:val="0"/>
              <w:rPr>
                <w:rFonts w:cs="Times New Roman"/>
                <w:bCs/>
                <w:lang w:eastAsia="uk-UA"/>
              </w:rPr>
            </w:pPr>
            <w:r w:rsidRPr="001233CE">
              <w:rPr>
                <w:rFonts w:cs="Times New Roman"/>
                <w:bCs/>
                <w:lang w:eastAsia="uk-UA"/>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540"/>
        </w:trPr>
        <w:tc>
          <w:tcPr>
            <w:tcW w:w="539" w:type="dxa"/>
            <w:vMerge w:val="restart"/>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val="restart"/>
            <w:tcBorders>
              <w:left w:val="single" w:sz="4" w:space="0" w:color="auto"/>
              <w:right w:val="single" w:sz="4" w:space="0" w:color="auto"/>
            </w:tcBorders>
          </w:tcPr>
          <w:p w:rsidR="0083385F" w:rsidRPr="00935B8B" w:rsidRDefault="0083385F" w:rsidP="00C75ECB">
            <w:pPr>
              <w:pStyle w:val="a8"/>
              <w:tabs>
                <w:tab w:val="left" w:pos="561"/>
              </w:tabs>
              <w:spacing w:after="0"/>
              <w:ind w:right="34"/>
              <w:jc w:val="both"/>
              <w:rPr>
                <w:b/>
                <w:sz w:val="24"/>
                <w:szCs w:val="24"/>
              </w:rPr>
            </w:pPr>
            <w:r w:rsidRPr="00935B8B">
              <w:rPr>
                <w:b/>
                <w:sz w:val="24"/>
                <w:szCs w:val="24"/>
              </w:rPr>
              <w:t>ВСЬОГО</w:t>
            </w:r>
          </w:p>
        </w:tc>
        <w:tc>
          <w:tcPr>
            <w:tcW w:w="1955" w:type="dxa"/>
            <w:vMerge w:val="restart"/>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val="restart"/>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Pr="003A5977" w:rsidRDefault="0083385F" w:rsidP="00C75ECB">
            <w:pPr>
              <w:autoSpaceDE w:val="0"/>
              <w:autoSpaceDN w:val="0"/>
              <w:adjustRightInd w:val="0"/>
              <w:rPr>
                <w:rFonts w:cs="Times New Roman"/>
                <w:b/>
                <w:bCs/>
                <w:lang w:eastAsia="uk-UA"/>
              </w:rPr>
            </w:pPr>
            <w:r>
              <w:rPr>
                <w:rFonts w:cs="Times New Roman"/>
                <w:b/>
                <w:bCs/>
                <w:lang w:eastAsia="uk-UA"/>
              </w:rPr>
              <w:t>2022-2025</w:t>
            </w:r>
          </w:p>
        </w:tc>
        <w:tc>
          <w:tcPr>
            <w:tcW w:w="992" w:type="dxa"/>
            <w:tcBorders>
              <w:left w:val="single" w:sz="4" w:space="0" w:color="auto"/>
              <w:right w:val="single" w:sz="4" w:space="0" w:color="auto"/>
            </w:tcBorders>
          </w:tcPr>
          <w:p w:rsidR="0083385F" w:rsidRPr="003A5977" w:rsidRDefault="0083385F" w:rsidP="00C75ECB">
            <w:pPr>
              <w:autoSpaceDE w:val="0"/>
              <w:autoSpaceDN w:val="0"/>
              <w:adjustRightInd w:val="0"/>
              <w:rPr>
                <w:rFonts w:cs="Times New Roman"/>
                <w:b/>
                <w:bCs/>
                <w:lang w:eastAsia="uk-UA"/>
              </w:rPr>
            </w:pPr>
            <w:r>
              <w:rPr>
                <w:rFonts w:cs="Times New Roman"/>
                <w:b/>
                <w:bCs/>
                <w:lang w:eastAsia="uk-UA"/>
              </w:rPr>
              <w:t>2366</w:t>
            </w:r>
            <w:r w:rsidRPr="003A5977">
              <w:rPr>
                <w:rFonts w:cs="Times New Roman"/>
                <w:b/>
                <w:bCs/>
                <w:lang w:eastAsia="uk-UA"/>
              </w:rPr>
              <w:t>,0</w:t>
            </w:r>
          </w:p>
        </w:tc>
        <w:tc>
          <w:tcPr>
            <w:tcW w:w="850" w:type="dxa"/>
            <w:tcBorders>
              <w:left w:val="single" w:sz="4" w:space="0" w:color="auto"/>
              <w:right w:val="single" w:sz="4" w:space="0" w:color="auto"/>
            </w:tcBorders>
          </w:tcPr>
          <w:p w:rsidR="0083385F" w:rsidRPr="003A5977" w:rsidRDefault="0083385F" w:rsidP="00C75ECB">
            <w:pPr>
              <w:autoSpaceDE w:val="0"/>
              <w:autoSpaceDN w:val="0"/>
              <w:adjustRightInd w:val="0"/>
              <w:rPr>
                <w:rFonts w:cs="Times New Roman"/>
                <w:b/>
                <w:bCs/>
                <w:lang w:eastAsia="uk-UA"/>
              </w:rPr>
            </w:pPr>
            <w:r w:rsidRPr="003A5977">
              <w:rPr>
                <w:rFonts w:cs="Times New Roman"/>
                <w:b/>
                <w:bCs/>
                <w:lang w:eastAsia="uk-UA"/>
              </w:rPr>
              <w:t>-</w:t>
            </w:r>
          </w:p>
        </w:tc>
        <w:tc>
          <w:tcPr>
            <w:tcW w:w="851" w:type="dxa"/>
            <w:tcBorders>
              <w:left w:val="single" w:sz="4" w:space="0" w:color="auto"/>
              <w:right w:val="single" w:sz="4" w:space="0" w:color="auto"/>
            </w:tcBorders>
          </w:tcPr>
          <w:p w:rsidR="0083385F" w:rsidRPr="003A5977" w:rsidRDefault="0083385F" w:rsidP="00C75ECB">
            <w:pPr>
              <w:autoSpaceDE w:val="0"/>
              <w:autoSpaceDN w:val="0"/>
              <w:adjustRightInd w:val="0"/>
              <w:rPr>
                <w:rFonts w:cs="Times New Roman"/>
                <w:b/>
                <w:bCs/>
                <w:lang w:eastAsia="uk-UA"/>
              </w:rPr>
            </w:pPr>
            <w:r w:rsidRPr="003A5977">
              <w:rPr>
                <w:rFonts w:cs="Times New Roman"/>
                <w:b/>
                <w:bCs/>
                <w:lang w:eastAsia="uk-UA"/>
              </w:rPr>
              <w:t>-</w:t>
            </w:r>
          </w:p>
        </w:tc>
        <w:tc>
          <w:tcPr>
            <w:tcW w:w="1134" w:type="dxa"/>
            <w:tcBorders>
              <w:left w:val="single" w:sz="4" w:space="0" w:color="auto"/>
              <w:right w:val="single" w:sz="4" w:space="0" w:color="auto"/>
            </w:tcBorders>
          </w:tcPr>
          <w:p w:rsidR="0083385F" w:rsidRPr="003A5977" w:rsidRDefault="0083385F" w:rsidP="00C75ECB">
            <w:pPr>
              <w:autoSpaceDE w:val="0"/>
              <w:autoSpaceDN w:val="0"/>
              <w:adjustRightInd w:val="0"/>
              <w:rPr>
                <w:rFonts w:cs="Times New Roman"/>
                <w:b/>
                <w:bCs/>
                <w:lang w:eastAsia="uk-UA"/>
              </w:rPr>
            </w:pPr>
            <w:r>
              <w:rPr>
                <w:rFonts w:cs="Times New Roman"/>
                <w:b/>
                <w:bCs/>
                <w:lang w:eastAsia="uk-UA"/>
              </w:rPr>
              <w:t>2366</w:t>
            </w:r>
            <w:r w:rsidRPr="003A5977">
              <w:rPr>
                <w:rFonts w:cs="Times New Roman"/>
                <w:b/>
                <w:bCs/>
                <w:lang w:eastAsia="uk-UA"/>
              </w:rPr>
              <w:t>,0</w:t>
            </w:r>
          </w:p>
        </w:tc>
        <w:tc>
          <w:tcPr>
            <w:tcW w:w="850" w:type="dxa"/>
            <w:tcBorders>
              <w:left w:val="single" w:sz="4" w:space="0" w:color="auto"/>
              <w:right w:val="single" w:sz="4" w:space="0" w:color="auto"/>
            </w:tcBorders>
          </w:tcPr>
          <w:p w:rsidR="0083385F" w:rsidRPr="003A5977" w:rsidRDefault="0083385F" w:rsidP="00C75ECB">
            <w:pPr>
              <w:autoSpaceDE w:val="0"/>
              <w:autoSpaceDN w:val="0"/>
              <w:adjustRightInd w:val="0"/>
              <w:rPr>
                <w:rFonts w:cs="Times New Roman"/>
                <w:b/>
                <w:bCs/>
                <w:lang w:eastAsia="uk-UA"/>
              </w:rPr>
            </w:pPr>
            <w:r w:rsidRPr="003A5977">
              <w:rPr>
                <w:rFonts w:cs="Times New Roman"/>
                <w:b/>
                <w:bCs/>
                <w:lang w:eastAsia="uk-UA"/>
              </w:rPr>
              <w:t>-</w:t>
            </w:r>
          </w:p>
        </w:tc>
        <w:tc>
          <w:tcPr>
            <w:tcW w:w="2014" w:type="dxa"/>
            <w:vMerge w:val="restart"/>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11"/>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Pr="00935B8B" w:rsidRDefault="0083385F" w:rsidP="00C75ECB">
            <w:pPr>
              <w:pStyle w:val="a8"/>
              <w:tabs>
                <w:tab w:val="left" w:pos="561"/>
              </w:tabs>
              <w:spacing w:after="0"/>
              <w:ind w:right="34"/>
              <w:jc w:val="both"/>
              <w:rPr>
                <w:b/>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Pr="003A5977" w:rsidRDefault="0083385F" w:rsidP="00C75ECB">
            <w:pPr>
              <w:autoSpaceDE w:val="0"/>
              <w:autoSpaceDN w:val="0"/>
              <w:adjustRightInd w:val="0"/>
              <w:rPr>
                <w:rFonts w:cs="Times New Roman"/>
                <w:b/>
                <w:bCs/>
                <w:lang w:eastAsia="uk-UA"/>
              </w:rPr>
            </w:pPr>
            <w:r>
              <w:rPr>
                <w:rFonts w:cs="Times New Roman"/>
                <w:b/>
                <w:bCs/>
                <w:lang w:eastAsia="uk-UA"/>
              </w:rPr>
              <w:t>В т.ч.</w:t>
            </w:r>
          </w:p>
        </w:tc>
        <w:tc>
          <w:tcPr>
            <w:tcW w:w="992" w:type="dxa"/>
            <w:tcBorders>
              <w:left w:val="single" w:sz="4" w:space="0" w:color="auto"/>
              <w:right w:val="single" w:sz="4" w:space="0" w:color="auto"/>
            </w:tcBorders>
          </w:tcPr>
          <w:p w:rsidR="0083385F" w:rsidRPr="003A5977" w:rsidRDefault="0083385F" w:rsidP="00C75ECB">
            <w:pPr>
              <w:rPr>
                <w:b/>
                <w:color w:val="000000"/>
              </w:rPr>
            </w:pPr>
          </w:p>
        </w:tc>
        <w:tc>
          <w:tcPr>
            <w:tcW w:w="850" w:type="dxa"/>
            <w:tcBorders>
              <w:left w:val="single" w:sz="4" w:space="0" w:color="auto"/>
              <w:right w:val="single" w:sz="4" w:space="0" w:color="auto"/>
            </w:tcBorders>
          </w:tcPr>
          <w:p w:rsidR="0083385F" w:rsidRPr="003A5977" w:rsidRDefault="0083385F" w:rsidP="00C75ECB">
            <w:pPr>
              <w:rPr>
                <w:b/>
                <w:color w:val="000000"/>
              </w:rPr>
            </w:pPr>
          </w:p>
        </w:tc>
        <w:tc>
          <w:tcPr>
            <w:tcW w:w="851" w:type="dxa"/>
            <w:tcBorders>
              <w:left w:val="single" w:sz="4" w:space="0" w:color="auto"/>
              <w:right w:val="single" w:sz="4" w:space="0" w:color="auto"/>
            </w:tcBorders>
          </w:tcPr>
          <w:p w:rsidR="0083385F" w:rsidRPr="003A5977" w:rsidRDefault="0083385F" w:rsidP="00C75ECB">
            <w:pPr>
              <w:rPr>
                <w:b/>
                <w:color w:val="000000"/>
              </w:rPr>
            </w:pPr>
          </w:p>
        </w:tc>
        <w:tc>
          <w:tcPr>
            <w:tcW w:w="1134" w:type="dxa"/>
            <w:tcBorders>
              <w:left w:val="single" w:sz="4" w:space="0" w:color="auto"/>
              <w:right w:val="single" w:sz="4" w:space="0" w:color="auto"/>
            </w:tcBorders>
          </w:tcPr>
          <w:p w:rsidR="0083385F" w:rsidRPr="003A5977" w:rsidRDefault="0083385F" w:rsidP="00C75ECB">
            <w:pPr>
              <w:rPr>
                <w:b/>
                <w:color w:val="000000"/>
              </w:rPr>
            </w:pPr>
          </w:p>
        </w:tc>
        <w:tc>
          <w:tcPr>
            <w:tcW w:w="850" w:type="dxa"/>
            <w:tcBorders>
              <w:left w:val="single" w:sz="4" w:space="0" w:color="auto"/>
              <w:right w:val="single" w:sz="4" w:space="0" w:color="auto"/>
            </w:tcBorders>
          </w:tcPr>
          <w:p w:rsidR="0083385F" w:rsidRPr="003A5977" w:rsidRDefault="0083385F" w:rsidP="00C75ECB">
            <w:pPr>
              <w:rPr>
                <w:b/>
                <w:color w:val="000000"/>
              </w:rPr>
            </w:pP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5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Pr="00935B8B" w:rsidRDefault="0083385F" w:rsidP="00C75ECB">
            <w:pPr>
              <w:pStyle w:val="a8"/>
              <w:tabs>
                <w:tab w:val="left" w:pos="561"/>
              </w:tabs>
              <w:spacing w:after="0"/>
              <w:ind w:right="34"/>
              <w:jc w:val="both"/>
              <w:rPr>
                <w:b/>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Pr="003A5977" w:rsidRDefault="0083385F" w:rsidP="00C75ECB">
            <w:pPr>
              <w:autoSpaceDE w:val="0"/>
              <w:autoSpaceDN w:val="0"/>
              <w:adjustRightInd w:val="0"/>
              <w:rPr>
                <w:rFonts w:cs="Times New Roman"/>
                <w:b/>
                <w:bCs/>
                <w:lang w:eastAsia="uk-UA"/>
              </w:rPr>
            </w:pPr>
            <w:r w:rsidRPr="003A5977">
              <w:rPr>
                <w:rFonts w:cs="Times New Roman"/>
                <w:b/>
                <w:bCs/>
                <w:lang w:eastAsia="uk-UA"/>
              </w:rPr>
              <w:t>2022</w:t>
            </w:r>
          </w:p>
        </w:tc>
        <w:tc>
          <w:tcPr>
            <w:tcW w:w="992" w:type="dxa"/>
            <w:tcBorders>
              <w:left w:val="single" w:sz="4" w:space="0" w:color="auto"/>
              <w:right w:val="single" w:sz="4" w:space="0" w:color="auto"/>
            </w:tcBorders>
          </w:tcPr>
          <w:p w:rsidR="0083385F" w:rsidRPr="003A5977" w:rsidRDefault="0083385F" w:rsidP="00C75ECB">
            <w:pPr>
              <w:rPr>
                <w:b/>
                <w:color w:val="000000"/>
              </w:rPr>
            </w:pPr>
            <w:r>
              <w:rPr>
                <w:b/>
                <w:color w:val="000000"/>
              </w:rPr>
              <w:t>956</w:t>
            </w:r>
            <w:r w:rsidRPr="003A5977">
              <w:rPr>
                <w:b/>
                <w:color w:val="000000"/>
              </w:rPr>
              <w:t>,0</w:t>
            </w:r>
          </w:p>
        </w:tc>
        <w:tc>
          <w:tcPr>
            <w:tcW w:w="850" w:type="dxa"/>
            <w:tcBorders>
              <w:left w:val="single" w:sz="4" w:space="0" w:color="auto"/>
              <w:right w:val="single" w:sz="4" w:space="0" w:color="auto"/>
            </w:tcBorders>
          </w:tcPr>
          <w:p w:rsidR="0083385F" w:rsidRPr="003A5977" w:rsidRDefault="0083385F" w:rsidP="00C75ECB">
            <w:pPr>
              <w:rPr>
                <w:b/>
                <w:color w:val="000000"/>
              </w:rPr>
            </w:pPr>
            <w:r w:rsidRPr="003A5977">
              <w:rPr>
                <w:b/>
                <w:color w:val="000000"/>
              </w:rPr>
              <w:t>-</w:t>
            </w:r>
          </w:p>
        </w:tc>
        <w:tc>
          <w:tcPr>
            <w:tcW w:w="851" w:type="dxa"/>
            <w:tcBorders>
              <w:left w:val="single" w:sz="4" w:space="0" w:color="auto"/>
              <w:right w:val="single" w:sz="4" w:space="0" w:color="auto"/>
            </w:tcBorders>
          </w:tcPr>
          <w:p w:rsidR="0083385F" w:rsidRPr="003A5977" w:rsidRDefault="0083385F" w:rsidP="00C75ECB">
            <w:pPr>
              <w:rPr>
                <w:b/>
                <w:color w:val="000000"/>
              </w:rPr>
            </w:pPr>
            <w:r w:rsidRPr="003A5977">
              <w:rPr>
                <w:b/>
                <w:color w:val="000000"/>
              </w:rPr>
              <w:t>-</w:t>
            </w:r>
          </w:p>
        </w:tc>
        <w:tc>
          <w:tcPr>
            <w:tcW w:w="1134" w:type="dxa"/>
            <w:tcBorders>
              <w:left w:val="single" w:sz="4" w:space="0" w:color="auto"/>
              <w:right w:val="single" w:sz="4" w:space="0" w:color="auto"/>
            </w:tcBorders>
          </w:tcPr>
          <w:p w:rsidR="0083385F" w:rsidRPr="003A5977" w:rsidRDefault="0083385F" w:rsidP="00C75ECB">
            <w:pPr>
              <w:rPr>
                <w:b/>
                <w:color w:val="000000"/>
              </w:rPr>
            </w:pPr>
            <w:r>
              <w:rPr>
                <w:b/>
                <w:color w:val="000000"/>
              </w:rPr>
              <w:t>956</w:t>
            </w:r>
            <w:r w:rsidRPr="003A5977">
              <w:rPr>
                <w:b/>
                <w:color w:val="000000"/>
              </w:rPr>
              <w:t>,0</w:t>
            </w:r>
          </w:p>
        </w:tc>
        <w:tc>
          <w:tcPr>
            <w:tcW w:w="850" w:type="dxa"/>
            <w:tcBorders>
              <w:left w:val="single" w:sz="4" w:space="0" w:color="auto"/>
              <w:right w:val="single" w:sz="4" w:space="0" w:color="auto"/>
            </w:tcBorders>
          </w:tcPr>
          <w:p w:rsidR="0083385F" w:rsidRPr="003A5977" w:rsidRDefault="0083385F" w:rsidP="00C75ECB">
            <w:pPr>
              <w:rPr>
                <w:b/>
                <w:color w:val="000000"/>
              </w:rPr>
            </w:pPr>
            <w:r>
              <w:rPr>
                <w:b/>
                <w:color w:val="000000"/>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05"/>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Pr="00935B8B" w:rsidRDefault="0083385F" w:rsidP="00C75ECB">
            <w:pPr>
              <w:pStyle w:val="a8"/>
              <w:tabs>
                <w:tab w:val="left" w:pos="561"/>
              </w:tabs>
              <w:spacing w:after="0"/>
              <w:ind w:right="34"/>
              <w:jc w:val="both"/>
              <w:rPr>
                <w:b/>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Pr="003A5977" w:rsidRDefault="0083385F" w:rsidP="00C75ECB">
            <w:pPr>
              <w:autoSpaceDE w:val="0"/>
              <w:autoSpaceDN w:val="0"/>
              <w:adjustRightInd w:val="0"/>
              <w:rPr>
                <w:rFonts w:cs="Times New Roman"/>
                <w:b/>
                <w:bCs/>
                <w:lang w:eastAsia="uk-UA"/>
              </w:rPr>
            </w:pPr>
            <w:r w:rsidRPr="003A5977">
              <w:rPr>
                <w:rFonts w:cs="Times New Roman"/>
                <w:b/>
                <w:bCs/>
                <w:lang w:eastAsia="uk-UA"/>
              </w:rPr>
              <w:t>2023</w:t>
            </w:r>
          </w:p>
        </w:tc>
        <w:tc>
          <w:tcPr>
            <w:tcW w:w="992" w:type="dxa"/>
            <w:tcBorders>
              <w:left w:val="single" w:sz="4" w:space="0" w:color="auto"/>
              <w:right w:val="single" w:sz="4" w:space="0" w:color="auto"/>
            </w:tcBorders>
          </w:tcPr>
          <w:p w:rsidR="0083385F" w:rsidRPr="003A5977" w:rsidRDefault="0083385F" w:rsidP="00C75ECB">
            <w:pPr>
              <w:rPr>
                <w:b/>
                <w:color w:val="000000"/>
              </w:rPr>
            </w:pPr>
            <w:r>
              <w:rPr>
                <w:b/>
                <w:color w:val="000000"/>
              </w:rPr>
              <w:t>630</w:t>
            </w:r>
            <w:r w:rsidRPr="003A5977">
              <w:rPr>
                <w:b/>
                <w:color w:val="000000"/>
              </w:rPr>
              <w:t>,0</w:t>
            </w:r>
          </w:p>
        </w:tc>
        <w:tc>
          <w:tcPr>
            <w:tcW w:w="850" w:type="dxa"/>
            <w:tcBorders>
              <w:left w:val="single" w:sz="4" w:space="0" w:color="auto"/>
              <w:right w:val="single" w:sz="4" w:space="0" w:color="auto"/>
            </w:tcBorders>
          </w:tcPr>
          <w:p w:rsidR="0083385F" w:rsidRPr="003A5977" w:rsidRDefault="0083385F" w:rsidP="00C75ECB">
            <w:pPr>
              <w:rPr>
                <w:b/>
                <w:color w:val="000000"/>
              </w:rPr>
            </w:pPr>
            <w:r w:rsidRPr="003A5977">
              <w:rPr>
                <w:b/>
                <w:color w:val="000000"/>
              </w:rPr>
              <w:t>-</w:t>
            </w:r>
          </w:p>
        </w:tc>
        <w:tc>
          <w:tcPr>
            <w:tcW w:w="851" w:type="dxa"/>
            <w:tcBorders>
              <w:left w:val="single" w:sz="4" w:space="0" w:color="auto"/>
              <w:right w:val="single" w:sz="4" w:space="0" w:color="auto"/>
            </w:tcBorders>
          </w:tcPr>
          <w:p w:rsidR="0083385F" w:rsidRPr="003A5977" w:rsidRDefault="0083385F" w:rsidP="00C75ECB">
            <w:pPr>
              <w:rPr>
                <w:b/>
                <w:color w:val="000000"/>
              </w:rPr>
            </w:pPr>
            <w:r w:rsidRPr="003A5977">
              <w:rPr>
                <w:b/>
                <w:color w:val="000000"/>
              </w:rPr>
              <w:t>-</w:t>
            </w:r>
          </w:p>
        </w:tc>
        <w:tc>
          <w:tcPr>
            <w:tcW w:w="1134" w:type="dxa"/>
            <w:tcBorders>
              <w:left w:val="single" w:sz="4" w:space="0" w:color="auto"/>
              <w:right w:val="single" w:sz="4" w:space="0" w:color="auto"/>
            </w:tcBorders>
          </w:tcPr>
          <w:p w:rsidR="0083385F" w:rsidRPr="003A5977" w:rsidRDefault="0083385F" w:rsidP="00C75ECB">
            <w:pPr>
              <w:rPr>
                <w:b/>
                <w:color w:val="000000"/>
              </w:rPr>
            </w:pPr>
            <w:r>
              <w:rPr>
                <w:b/>
                <w:color w:val="000000"/>
              </w:rPr>
              <w:t>630</w:t>
            </w:r>
            <w:r w:rsidRPr="003A5977">
              <w:rPr>
                <w:b/>
                <w:color w:val="000000"/>
              </w:rPr>
              <w:t>,0</w:t>
            </w:r>
          </w:p>
        </w:tc>
        <w:tc>
          <w:tcPr>
            <w:tcW w:w="850" w:type="dxa"/>
            <w:tcBorders>
              <w:left w:val="single" w:sz="4" w:space="0" w:color="auto"/>
              <w:right w:val="single" w:sz="4" w:space="0" w:color="auto"/>
            </w:tcBorders>
          </w:tcPr>
          <w:p w:rsidR="0083385F" w:rsidRPr="003A5977" w:rsidRDefault="0083385F" w:rsidP="00C75ECB">
            <w:pPr>
              <w:rPr>
                <w:b/>
                <w:color w:val="000000"/>
              </w:rPr>
            </w:pPr>
            <w:r>
              <w:rPr>
                <w:b/>
                <w:color w:val="000000"/>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90"/>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Pr="00935B8B" w:rsidRDefault="0083385F" w:rsidP="00C75ECB">
            <w:pPr>
              <w:pStyle w:val="a8"/>
              <w:tabs>
                <w:tab w:val="left" w:pos="561"/>
              </w:tabs>
              <w:spacing w:after="0"/>
              <w:ind w:right="34"/>
              <w:jc w:val="both"/>
              <w:rPr>
                <w:b/>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Pr="003A5977" w:rsidRDefault="0083385F" w:rsidP="00C75ECB">
            <w:pPr>
              <w:autoSpaceDE w:val="0"/>
              <w:autoSpaceDN w:val="0"/>
              <w:adjustRightInd w:val="0"/>
              <w:rPr>
                <w:rFonts w:cs="Times New Roman"/>
                <w:b/>
                <w:bCs/>
                <w:lang w:eastAsia="uk-UA"/>
              </w:rPr>
            </w:pPr>
            <w:r w:rsidRPr="003A5977">
              <w:rPr>
                <w:rFonts w:cs="Times New Roman"/>
                <w:b/>
                <w:bCs/>
                <w:lang w:eastAsia="uk-UA"/>
              </w:rPr>
              <w:t>2024</w:t>
            </w:r>
          </w:p>
        </w:tc>
        <w:tc>
          <w:tcPr>
            <w:tcW w:w="992" w:type="dxa"/>
            <w:tcBorders>
              <w:left w:val="single" w:sz="4" w:space="0" w:color="auto"/>
              <w:right w:val="single" w:sz="4" w:space="0" w:color="auto"/>
            </w:tcBorders>
          </w:tcPr>
          <w:p w:rsidR="0083385F" w:rsidRPr="003A5977" w:rsidRDefault="0083385F" w:rsidP="00C75ECB">
            <w:pPr>
              <w:rPr>
                <w:b/>
                <w:color w:val="000000"/>
              </w:rPr>
            </w:pPr>
            <w:r>
              <w:rPr>
                <w:b/>
                <w:color w:val="000000"/>
              </w:rPr>
              <w:t>465</w:t>
            </w:r>
            <w:r w:rsidRPr="003A5977">
              <w:rPr>
                <w:b/>
                <w:color w:val="000000"/>
              </w:rPr>
              <w:t>,0</w:t>
            </w:r>
          </w:p>
        </w:tc>
        <w:tc>
          <w:tcPr>
            <w:tcW w:w="850" w:type="dxa"/>
            <w:tcBorders>
              <w:left w:val="single" w:sz="4" w:space="0" w:color="auto"/>
              <w:right w:val="single" w:sz="4" w:space="0" w:color="auto"/>
            </w:tcBorders>
          </w:tcPr>
          <w:p w:rsidR="0083385F" w:rsidRPr="003A5977" w:rsidRDefault="0083385F" w:rsidP="00C75ECB">
            <w:pPr>
              <w:rPr>
                <w:b/>
                <w:color w:val="000000"/>
              </w:rPr>
            </w:pPr>
            <w:r w:rsidRPr="003A5977">
              <w:rPr>
                <w:b/>
                <w:color w:val="000000"/>
              </w:rPr>
              <w:t>-</w:t>
            </w:r>
          </w:p>
        </w:tc>
        <w:tc>
          <w:tcPr>
            <w:tcW w:w="851" w:type="dxa"/>
            <w:tcBorders>
              <w:left w:val="single" w:sz="4" w:space="0" w:color="auto"/>
              <w:right w:val="single" w:sz="4" w:space="0" w:color="auto"/>
            </w:tcBorders>
          </w:tcPr>
          <w:p w:rsidR="0083385F" w:rsidRPr="003A5977" w:rsidRDefault="0083385F" w:rsidP="00C75ECB">
            <w:pPr>
              <w:rPr>
                <w:b/>
                <w:color w:val="000000"/>
              </w:rPr>
            </w:pPr>
            <w:r w:rsidRPr="003A5977">
              <w:rPr>
                <w:b/>
                <w:color w:val="000000"/>
              </w:rPr>
              <w:t>-</w:t>
            </w:r>
          </w:p>
        </w:tc>
        <w:tc>
          <w:tcPr>
            <w:tcW w:w="1134" w:type="dxa"/>
            <w:tcBorders>
              <w:left w:val="single" w:sz="4" w:space="0" w:color="auto"/>
              <w:right w:val="single" w:sz="4" w:space="0" w:color="auto"/>
            </w:tcBorders>
          </w:tcPr>
          <w:p w:rsidR="0083385F" w:rsidRPr="003A5977" w:rsidRDefault="0083385F" w:rsidP="00C75ECB">
            <w:pPr>
              <w:rPr>
                <w:b/>
                <w:color w:val="000000"/>
              </w:rPr>
            </w:pPr>
            <w:r>
              <w:rPr>
                <w:b/>
                <w:color w:val="000000"/>
              </w:rPr>
              <w:t>465</w:t>
            </w:r>
            <w:r w:rsidRPr="003A5977">
              <w:rPr>
                <w:b/>
                <w:color w:val="000000"/>
              </w:rPr>
              <w:t>,0</w:t>
            </w:r>
          </w:p>
        </w:tc>
        <w:tc>
          <w:tcPr>
            <w:tcW w:w="850" w:type="dxa"/>
            <w:tcBorders>
              <w:left w:val="single" w:sz="4" w:space="0" w:color="auto"/>
              <w:right w:val="single" w:sz="4" w:space="0" w:color="auto"/>
            </w:tcBorders>
          </w:tcPr>
          <w:p w:rsidR="0083385F" w:rsidRPr="003A5977" w:rsidRDefault="0083385F" w:rsidP="00C75ECB">
            <w:pPr>
              <w:rPr>
                <w:b/>
                <w:color w:val="000000"/>
              </w:rPr>
            </w:pPr>
            <w:r>
              <w:rPr>
                <w:b/>
                <w:color w:val="000000"/>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r w:rsidR="0083385F" w:rsidRPr="00C14658" w:rsidTr="00C75ECB">
        <w:trPr>
          <w:cantSplit/>
          <w:trHeight w:val="171"/>
        </w:trPr>
        <w:tc>
          <w:tcPr>
            <w:tcW w:w="539" w:type="dxa"/>
            <w:vMerge/>
            <w:tcBorders>
              <w:left w:val="single" w:sz="4" w:space="0" w:color="auto"/>
              <w:right w:val="single" w:sz="4" w:space="0" w:color="auto"/>
            </w:tcBorders>
          </w:tcPr>
          <w:p w:rsidR="0083385F" w:rsidRDefault="0083385F" w:rsidP="00C75ECB">
            <w:pPr>
              <w:autoSpaceDE w:val="0"/>
              <w:autoSpaceDN w:val="0"/>
              <w:adjustRightInd w:val="0"/>
              <w:jc w:val="center"/>
              <w:rPr>
                <w:bCs/>
                <w:sz w:val="20"/>
                <w:szCs w:val="20"/>
                <w:lang w:eastAsia="uk-UA"/>
              </w:rPr>
            </w:pPr>
          </w:p>
        </w:tc>
        <w:tc>
          <w:tcPr>
            <w:tcW w:w="3856" w:type="dxa"/>
            <w:vMerge/>
            <w:tcBorders>
              <w:left w:val="single" w:sz="4" w:space="0" w:color="auto"/>
              <w:right w:val="single" w:sz="4" w:space="0" w:color="auto"/>
            </w:tcBorders>
          </w:tcPr>
          <w:p w:rsidR="0083385F" w:rsidRPr="00935B8B" w:rsidRDefault="0083385F" w:rsidP="00C75ECB">
            <w:pPr>
              <w:pStyle w:val="a8"/>
              <w:tabs>
                <w:tab w:val="left" w:pos="561"/>
              </w:tabs>
              <w:spacing w:after="0"/>
              <w:ind w:right="34"/>
              <w:jc w:val="both"/>
              <w:rPr>
                <w:b/>
                <w:sz w:val="24"/>
                <w:szCs w:val="24"/>
              </w:rPr>
            </w:pPr>
          </w:p>
        </w:tc>
        <w:tc>
          <w:tcPr>
            <w:tcW w:w="1955" w:type="dxa"/>
            <w:vMerge/>
            <w:tcBorders>
              <w:left w:val="single" w:sz="4" w:space="0" w:color="auto"/>
              <w:right w:val="single" w:sz="4" w:space="0" w:color="auto"/>
            </w:tcBorders>
          </w:tcPr>
          <w:p w:rsidR="0083385F" w:rsidRDefault="0083385F" w:rsidP="00C75ECB">
            <w:pPr>
              <w:pStyle w:val="a6"/>
              <w:rPr>
                <w:rFonts w:ascii="Times New Roman" w:hAnsi="Times New Roman"/>
                <w:sz w:val="24"/>
                <w:szCs w:val="24"/>
              </w:rPr>
            </w:pPr>
          </w:p>
        </w:tc>
        <w:tc>
          <w:tcPr>
            <w:tcW w:w="993" w:type="dxa"/>
            <w:vMerge/>
            <w:tcBorders>
              <w:left w:val="single" w:sz="4" w:space="0" w:color="auto"/>
              <w:right w:val="single" w:sz="4" w:space="0" w:color="auto"/>
            </w:tcBorders>
          </w:tcPr>
          <w:p w:rsidR="0083385F" w:rsidRDefault="0083385F" w:rsidP="00C75ECB">
            <w:pPr>
              <w:snapToGrid w:val="0"/>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83385F" w:rsidRPr="003A5977" w:rsidRDefault="0083385F" w:rsidP="00C75ECB">
            <w:pPr>
              <w:autoSpaceDE w:val="0"/>
              <w:autoSpaceDN w:val="0"/>
              <w:adjustRightInd w:val="0"/>
              <w:rPr>
                <w:rFonts w:cs="Times New Roman"/>
                <w:b/>
                <w:bCs/>
                <w:lang w:eastAsia="uk-UA"/>
              </w:rPr>
            </w:pPr>
            <w:r w:rsidRPr="003A5977">
              <w:rPr>
                <w:rFonts w:cs="Times New Roman"/>
                <w:b/>
                <w:bCs/>
                <w:lang w:eastAsia="uk-UA"/>
              </w:rPr>
              <w:t>2025</w:t>
            </w:r>
          </w:p>
        </w:tc>
        <w:tc>
          <w:tcPr>
            <w:tcW w:w="992" w:type="dxa"/>
            <w:tcBorders>
              <w:left w:val="single" w:sz="4" w:space="0" w:color="auto"/>
              <w:right w:val="single" w:sz="4" w:space="0" w:color="auto"/>
            </w:tcBorders>
          </w:tcPr>
          <w:p w:rsidR="0083385F" w:rsidRPr="003A5977" w:rsidRDefault="0083385F" w:rsidP="00C75ECB">
            <w:pPr>
              <w:rPr>
                <w:b/>
                <w:color w:val="000000"/>
              </w:rPr>
            </w:pPr>
            <w:r>
              <w:rPr>
                <w:b/>
                <w:color w:val="000000"/>
              </w:rPr>
              <w:t>315</w:t>
            </w:r>
            <w:r w:rsidRPr="003A5977">
              <w:rPr>
                <w:b/>
                <w:color w:val="000000"/>
              </w:rPr>
              <w:t>,0</w:t>
            </w:r>
          </w:p>
        </w:tc>
        <w:tc>
          <w:tcPr>
            <w:tcW w:w="850" w:type="dxa"/>
            <w:tcBorders>
              <w:left w:val="single" w:sz="4" w:space="0" w:color="auto"/>
              <w:right w:val="single" w:sz="4" w:space="0" w:color="auto"/>
            </w:tcBorders>
          </w:tcPr>
          <w:p w:rsidR="0083385F" w:rsidRPr="003A5977" w:rsidRDefault="0083385F" w:rsidP="00C75ECB">
            <w:pPr>
              <w:rPr>
                <w:b/>
                <w:color w:val="000000"/>
              </w:rPr>
            </w:pPr>
            <w:r w:rsidRPr="003A5977">
              <w:rPr>
                <w:b/>
                <w:color w:val="000000"/>
              </w:rPr>
              <w:t>-</w:t>
            </w:r>
          </w:p>
        </w:tc>
        <w:tc>
          <w:tcPr>
            <w:tcW w:w="851" w:type="dxa"/>
            <w:tcBorders>
              <w:left w:val="single" w:sz="4" w:space="0" w:color="auto"/>
              <w:right w:val="single" w:sz="4" w:space="0" w:color="auto"/>
            </w:tcBorders>
          </w:tcPr>
          <w:p w:rsidR="0083385F" w:rsidRPr="003A5977" w:rsidRDefault="0083385F" w:rsidP="00C75ECB">
            <w:pPr>
              <w:rPr>
                <w:b/>
                <w:color w:val="000000"/>
              </w:rPr>
            </w:pPr>
            <w:r w:rsidRPr="003A5977">
              <w:rPr>
                <w:b/>
                <w:color w:val="000000"/>
              </w:rPr>
              <w:t>-</w:t>
            </w:r>
          </w:p>
        </w:tc>
        <w:tc>
          <w:tcPr>
            <w:tcW w:w="1134" w:type="dxa"/>
            <w:tcBorders>
              <w:left w:val="single" w:sz="4" w:space="0" w:color="auto"/>
              <w:right w:val="single" w:sz="4" w:space="0" w:color="auto"/>
            </w:tcBorders>
          </w:tcPr>
          <w:p w:rsidR="0083385F" w:rsidRPr="003A5977" w:rsidRDefault="0083385F" w:rsidP="00C75ECB">
            <w:pPr>
              <w:rPr>
                <w:b/>
                <w:color w:val="000000"/>
              </w:rPr>
            </w:pPr>
            <w:r>
              <w:rPr>
                <w:b/>
                <w:color w:val="000000"/>
              </w:rPr>
              <w:t>315</w:t>
            </w:r>
            <w:r w:rsidRPr="003A5977">
              <w:rPr>
                <w:b/>
                <w:color w:val="000000"/>
              </w:rPr>
              <w:t>,0</w:t>
            </w:r>
          </w:p>
        </w:tc>
        <w:tc>
          <w:tcPr>
            <w:tcW w:w="850" w:type="dxa"/>
            <w:tcBorders>
              <w:left w:val="single" w:sz="4" w:space="0" w:color="auto"/>
              <w:right w:val="single" w:sz="4" w:space="0" w:color="auto"/>
            </w:tcBorders>
          </w:tcPr>
          <w:p w:rsidR="0083385F" w:rsidRPr="003A5977" w:rsidRDefault="0083385F" w:rsidP="00C75ECB">
            <w:pPr>
              <w:rPr>
                <w:b/>
                <w:color w:val="000000"/>
              </w:rPr>
            </w:pPr>
            <w:r>
              <w:rPr>
                <w:b/>
                <w:color w:val="000000"/>
              </w:rPr>
              <w:t>-</w:t>
            </w:r>
          </w:p>
        </w:tc>
        <w:tc>
          <w:tcPr>
            <w:tcW w:w="2014" w:type="dxa"/>
            <w:vMerge/>
            <w:tcBorders>
              <w:left w:val="single" w:sz="4" w:space="0" w:color="auto"/>
              <w:right w:val="single" w:sz="4" w:space="0" w:color="auto"/>
            </w:tcBorders>
          </w:tcPr>
          <w:p w:rsidR="0083385F" w:rsidRPr="00C14658" w:rsidRDefault="0083385F" w:rsidP="00C75ECB">
            <w:pPr>
              <w:pStyle w:val="a6"/>
              <w:rPr>
                <w:rFonts w:ascii="Times New Roman" w:hAnsi="Times New Roman"/>
                <w:sz w:val="24"/>
                <w:szCs w:val="24"/>
                <w:highlight w:val="yellow"/>
              </w:rPr>
            </w:pPr>
          </w:p>
        </w:tc>
      </w:tr>
    </w:tbl>
    <w:p w:rsidR="0083385F" w:rsidRDefault="0083385F" w:rsidP="0083385F">
      <w:pPr>
        <w:jc w:val="both"/>
        <w:outlineLvl w:val="0"/>
        <w:rPr>
          <w:b/>
          <w:color w:val="FF0000"/>
          <w:sz w:val="28"/>
          <w:szCs w:val="28"/>
        </w:rPr>
      </w:pPr>
    </w:p>
    <w:p w:rsidR="0083385F" w:rsidRDefault="0083385F" w:rsidP="0083385F">
      <w:pPr>
        <w:jc w:val="both"/>
        <w:outlineLvl w:val="0"/>
        <w:rPr>
          <w:b/>
          <w:color w:val="FF0000"/>
          <w:sz w:val="28"/>
          <w:szCs w:val="28"/>
        </w:rPr>
      </w:pPr>
    </w:p>
    <w:p w:rsidR="0083385F" w:rsidRDefault="0083385F" w:rsidP="0083385F">
      <w:pPr>
        <w:jc w:val="both"/>
        <w:outlineLvl w:val="0"/>
        <w:rPr>
          <w:b/>
          <w:color w:val="FF0000"/>
          <w:sz w:val="28"/>
          <w:szCs w:val="28"/>
        </w:rPr>
      </w:pPr>
    </w:p>
    <w:p w:rsidR="0083385F" w:rsidRDefault="0083385F" w:rsidP="0083385F">
      <w:pPr>
        <w:jc w:val="both"/>
        <w:outlineLvl w:val="0"/>
        <w:rPr>
          <w:b/>
          <w:color w:val="FF0000"/>
          <w:sz w:val="28"/>
          <w:szCs w:val="28"/>
        </w:rPr>
      </w:pPr>
    </w:p>
    <w:p w:rsidR="0083385F" w:rsidRPr="00E97A9E" w:rsidRDefault="0083385F" w:rsidP="0083385F">
      <w:pPr>
        <w:jc w:val="both"/>
        <w:outlineLvl w:val="0"/>
        <w:rPr>
          <w:b/>
          <w:sz w:val="28"/>
          <w:szCs w:val="28"/>
        </w:rPr>
      </w:pPr>
      <w:r w:rsidRPr="00E97A9E">
        <w:rPr>
          <w:b/>
          <w:sz w:val="28"/>
          <w:szCs w:val="28"/>
        </w:rPr>
        <w:t>Замовник Програми:</w:t>
      </w:r>
    </w:p>
    <w:p w:rsidR="0083385F" w:rsidRDefault="0083385F" w:rsidP="0083385F">
      <w:pPr>
        <w:ind w:left="6372" w:hanging="6372"/>
        <w:rPr>
          <w:sz w:val="28"/>
          <w:szCs w:val="28"/>
        </w:rPr>
      </w:pPr>
      <w:r>
        <w:rPr>
          <w:sz w:val="28"/>
          <w:szCs w:val="28"/>
        </w:rPr>
        <w:t xml:space="preserve">Центр </w:t>
      </w:r>
      <w:r w:rsidRPr="00EB66DE">
        <w:rPr>
          <w:sz w:val="28"/>
          <w:szCs w:val="28"/>
        </w:rPr>
        <w:t>допомоги</w:t>
      </w:r>
      <w:r>
        <w:rPr>
          <w:sz w:val="28"/>
          <w:szCs w:val="28"/>
        </w:rPr>
        <w:t xml:space="preserve"> учасникам антитерористичної </w:t>
      </w:r>
    </w:p>
    <w:p w:rsidR="0083385F" w:rsidRPr="003F2E58" w:rsidRDefault="0083385F" w:rsidP="0083385F">
      <w:pPr>
        <w:ind w:left="6372" w:hanging="6372"/>
        <w:rPr>
          <w:sz w:val="28"/>
          <w:szCs w:val="28"/>
        </w:rPr>
      </w:pPr>
      <w:r>
        <w:rPr>
          <w:sz w:val="28"/>
          <w:szCs w:val="28"/>
        </w:rPr>
        <w:t>операції Коломийської міської ради</w:t>
      </w:r>
      <w:r>
        <w:rPr>
          <w:b/>
          <w:sz w:val="28"/>
          <w:szCs w:val="28"/>
        </w:rPr>
        <w:t xml:space="preserve">           </w:t>
      </w:r>
      <w:r>
        <w:rPr>
          <w:b/>
          <w:sz w:val="28"/>
          <w:szCs w:val="28"/>
        </w:rPr>
        <w:tab/>
      </w:r>
      <w:r>
        <w:rPr>
          <w:b/>
          <w:sz w:val="28"/>
          <w:szCs w:val="28"/>
        </w:rPr>
        <w:tab/>
        <w:t>Мирон ЗАБАРИЛО</w:t>
      </w:r>
      <w:r w:rsidRPr="00104CC7">
        <w:rPr>
          <w:b/>
          <w:sz w:val="28"/>
          <w:szCs w:val="28"/>
        </w:rPr>
        <w:tab/>
      </w:r>
      <w:r>
        <w:rPr>
          <w:b/>
          <w:sz w:val="28"/>
          <w:szCs w:val="28"/>
        </w:rPr>
        <w:tab/>
      </w:r>
      <w:r>
        <w:rPr>
          <w:b/>
          <w:sz w:val="28"/>
          <w:szCs w:val="28"/>
        </w:rPr>
        <w:tab/>
      </w:r>
      <w:r>
        <w:rPr>
          <w:b/>
          <w:sz w:val="28"/>
          <w:szCs w:val="28"/>
        </w:rPr>
        <w:tab/>
      </w:r>
      <w:r>
        <w:rPr>
          <w:b/>
          <w:sz w:val="28"/>
          <w:szCs w:val="28"/>
        </w:rPr>
        <w:tab/>
      </w:r>
      <w:r w:rsidRPr="00104CC7">
        <w:rPr>
          <w:b/>
          <w:sz w:val="28"/>
          <w:szCs w:val="28"/>
        </w:rPr>
        <w:t>___________</w:t>
      </w:r>
    </w:p>
    <w:p w:rsidR="0083385F" w:rsidRDefault="0083385F" w:rsidP="0083385F">
      <w:pPr>
        <w:jc w:val="both"/>
        <w:rPr>
          <w:b/>
          <w:color w:val="000000"/>
          <w:sz w:val="28"/>
          <w:szCs w:val="28"/>
        </w:rPr>
      </w:pPr>
    </w:p>
    <w:p w:rsidR="0083385F" w:rsidRDefault="0083385F" w:rsidP="0083385F">
      <w:pPr>
        <w:jc w:val="both"/>
        <w:rPr>
          <w:b/>
          <w:color w:val="000000"/>
          <w:sz w:val="28"/>
          <w:szCs w:val="28"/>
        </w:rPr>
      </w:pPr>
    </w:p>
    <w:p w:rsidR="0083385F" w:rsidRDefault="0083385F" w:rsidP="0083385F">
      <w:pPr>
        <w:jc w:val="both"/>
        <w:rPr>
          <w:b/>
          <w:color w:val="000000"/>
          <w:sz w:val="28"/>
          <w:szCs w:val="28"/>
        </w:rPr>
      </w:pPr>
    </w:p>
    <w:p w:rsidR="0083385F" w:rsidRDefault="0083385F" w:rsidP="0083385F">
      <w:pPr>
        <w:jc w:val="both"/>
        <w:rPr>
          <w:b/>
          <w:color w:val="000000"/>
          <w:sz w:val="28"/>
          <w:szCs w:val="28"/>
        </w:rPr>
      </w:pPr>
    </w:p>
    <w:p w:rsidR="0083385F" w:rsidRDefault="0083385F" w:rsidP="0083385F">
      <w:pPr>
        <w:jc w:val="both"/>
        <w:outlineLvl w:val="0"/>
        <w:rPr>
          <w:b/>
          <w:color w:val="000000"/>
          <w:sz w:val="28"/>
          <w:szCs w:val="28"/>
        </w:rPr>
      </w:pPr>
      <w:r>
        <w:rPr>
          <w:b/>
          <w:color w:val="000000"/>
          <w:sz w:val="28"/>
          <w:szCs w:val="28"/>
        </w:rPr>
        <w:t>Керівник П</w:t>
      </w:r>
      <w:r w:rsidRPr="00F60FA8">
        <w:rPr>
          <w:b/>
          <w:color w:val="000000"/>
          <w:sz w:val="28"/>
          <w:szCs w:val="28"/>
        </w:rPr>
        <w:t>рограми</w:t>
      </w:r>
    </w:p>
    <w:p w:rsidR="0083385F" w:rsidRPr="00B3386A" w:rsidRDefault="0083385F" w:rsidP="0083385F">
      <w:pPr>
        <w:ind w:left="3969" w:hanging="3969"/>
        <w:jc w:val="both"/>
        <w:outlineLvl w:val="0"/>
        <w:rPr>
          <w:b/>
          <w:sz w:val="28"/>
          <w:szCs w:val="28"/>
        </w:rPr>
      </w:pPr>
      <w:r>
        <w:rPr>
          <w:sz w:val="28"/>
          <w:szCs w:val="28"/>
        </w:rPr>
        <w:t>З</w:t>
      </w:r>
      <w:r w:rsidRPr="00D956EE">
        <w:rPr>
          <w:sz w:val="28"/>
          <w:szCs w:val="28"/>
        </w:rPr>
        <w:t xml:space="preserve">аступник </w:t>
      </w:r>
      <w:r>
        <w:rPr>
          <w:sz w:val="28"/>
          <w:szCs w:val="28"/>
        </w:rPr>
        <w:t>м</w:t>
      </w:r>
      <w:r w:rsidRPr="00D956EE">
        <w:rPr>
          <w:sz w:val="28"/>
          <w:szCs w:val="28"/>
        </w:rPr>
        <w:t>іського голови</w:t>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t>Роман ОСТЯК</w:t>
      </w:r>
      <w:r w:rsidRPr="00104CC7">
        <w:rPr>
          <w:b/>
          <w:sz w:val="28"/>
          <w:szCs w:val="28"/>
        </w:rPr>
        <w:tab/>
      </w:r>
      <w:r w:rsidRPr="00104CC7">
        <w:rPr>
          <w:b/>
          <w:sz w:val="28"/>
          <w:szCs w:val="28"/>
        </w:rPr>
        <w:tab/>
      </w:r>
      <w:r>
        <w:rPr>
          <w:b/>
          <w:sz w:val="28"/>
          <w:szCs w:val="28"/>
        </w:rPr>
        <w:tab/>
      </w:r>
      <w:r>
        <w:rPr>
          <w:b/>
          <w:sz w:val="28"/>
          <w:szCs w:val="28"/>
        </w:rPr>
        <w:tab/>
      </w:r>
      <w:r>
        <w:rPr>
          <w:b/>
          <w:sz w:val="28"/>
          <w:szCs w:val="28"/>
        </w:rPr>
        <w:tab/>
      </w:r>
      <w:r>
        <w:rPr>
          <w:b/>
          <w:sz w:val="28"/>
          <w:szCs w:val="28"/>
        </w:rPr>
        <w:tab/>
      </w:r>
      <w:r w:rsidRPr="00104CC7">
        <w:rPr>
          <w:b/>
          <w:sz w:val="28"/>
          <w:szCs w:val="28"/>
        </w:rPr>
        <w:t>___________</w:t>
      </w:r>
    </w:p>
    <w:p w:rsidR="004E3D0F" w:rsidRPr="0083385F" w:rsidRDefault="004E3D0F" w:rsidP="0083385F">
      <w:pPr>
        <w:rPr>
          <w:rFonts w:cs="Times New Roman"/>
          <w:sz w:val="28"/>
          <w:szCs w:val="28"/>
        </w:rPr>
      </w:pPr>
    </w:p>
    <w:sectPr w:rsidR="004E3D0F" w:rsidRPr="0083385F" w:rsidSect="00226366">
      <w:pgSz w:w="16838" w:h="11906" w:orient="landscape"/>
      <w:pgMar w:top="851"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91E0E"/>
    <w:multiLevelType w:val="hybridMultilevel"/>
    <w:tmpl w:val="495E16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64E48E6"/>
    <w:multiLevelType w:val="hybridMultilevel"/>
    <w:tmpl w:val="F7A871C4"/>
    <w:lvl w:ilvl="0" w:tplc="D3CA8014">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71022AC9"/>
    <w:multiLevelType w:val="hybridMultilevel"/>
    <w:tmpl w:val="6C58DBC6"/>
    <w:lvl w:ilvl="0" w:tplc="D6D42BEA">
      <w:start w:val="1"/>
      <w:numFmt w:val="decimal"/>
      <w:lvlText w:val="%1."/>
      <w:lvlJc w:val="left"/>
      <w:pPr>
        <w:ind w:left="928" w:hanging="360"/>
      </w:pPr>
      <w:rPr>
        <w:rFonts w:hint="default"/>
        <w:sz w:val="28"/>
        <w:szCs w:val="28"/>
        <w:lang w:val="ru-RU"/>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783F6084"/>
    <w:multiLevelType w:val="hybridMultilevel"/>
    <w:tmpl w:val="2234A980"/>
    <w:lvl w:ilvl="0" w:tplc="4286906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7ED15D83"/>
    <w:multiLevelType w:val="hybridMultilevel"/>
    <w:tmpl w:val="978C7A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7E3B"/>
    <w:rsid w:val="000C0585"/>
    <w:rsid w:val="000C7E3B"/>
    <w:rsid w:val="000F18DA"/>
    <w:rsid w:val="00157B09"/>
    <w:rsid w:val="004E3D0F"/>
    <w:rsid w:val="0083385F"/>
    <w:rsid w:val="00AB2F4B"/>
    <w:rsid w:val="00C810E7"/>
    <w:rsid w:val="00D15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85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rsid w:val="0083385F"/>
    <w:pPr>
      <w:widowControl/>
      <w:spacing w:before="280" w:after="280"/>
    </w:pPr>
    <w:rPr>
      <w:rFonts w:eastAsia="Times New Roman" w:cs="Times New Roman"/>
      <w:kern w:val="0"/>
      <w:lang w:val="ru-RU" w:eastAsia="ar-SA" w:bidi="ar-S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83385F"/>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83385F"/>
    <w:pPr>
      <w:ind w:left="720"/>
      <w:contextualSpacing/>
    </w:pPr>
    <w:rPr>
      <w:szCs w:val="21"/>
    </w:rPr>
  </w:style>
  <w:style w:type="paragraph" w:customStyle="1" w:styleId="rvps2">
    <w:name w:val="rvps2"/>
    <w:basedOn w:val="a"/>
    <w:rsid w:val="0083385F"/>
    <w:pPr>
      <w:widowControl/>
      <w:suppressAutoHyphens w:val="0"/>
      <w:spacing w:before="100" w:beforeAutospacing="1" w:after="100" w:afterAutospacing="1"/>
    </w:pPr>
    <w:rPr>
      <w:rFonts w:eastAsia="Times New Roman" w:cs="Times New Roman"/>
      <w:kern w:val="0"/>
      <w:lang w:eastAsia="uk-UA" w:bidi="ar-SA"/>
    </w:rPr>
  </w:style>
  <w:style w:type="paragraph" w:styleId="a6">
    <w:name w:val="No Spacing"/>
    <w:qFormat/>
    <w:rsid w:val="0083385F"/>
    <w:pPr>
      <w:spacing w:after="0" w:line="240" w:lineRule="auto"/>
    </w:pPr>
    <w:rPr>
      <w:rFonts w:ascii="Calibri" w:eastAsia="Times New Roman" w:hAnsi="Calibri" w:cs="Times New Roman"/>
      <w:lang w:eastAsia="uk-UA"/>
    </w:rPr>
  </w:style>
  <w:style w:type="character" w:styleId="a7">
    <w:name w:val="Emphasis"/>
    <w:uiPriority w:val="99"/>
    <w:qFormat/>
    <w:rsid w:val="0083385F"/>
    <w:rPr>
      <w:rFonts w:ascii="Times New Roman" w:hAnsi="Times New Roman" w:cs="Times New Roman" w:hint="default"/>
      <w:i/>
      <w:iCs/>
    </w:rPr>
  </w:style>
  <w:style w:type="paragraph" w:styleId="a8">
    <w:name w:val="Body Text"/>
    <w:basedOn w:val="a"/>
    <w:link w:val="a9"/>
    <w:rsid w:val="0083385F"/>
    <w:pPr>
      <w:widowControl/>
      <w:spacing w:after="120"/>
    </w:pPr>
    <w:rPr>
      <w:rFonts w:eastAsia="Calibri" w:cs="Times New Roman"/>
      <w:kern w:val="0"/>
      <w:sz w:val="26"/>
      <w:szCs w:val="26"/>
      <w:lang w:eastAsia="ar-SA" w:bidi="ar-SA"/>
    </w:rPr>
  </w:style>
  <w:style w:type="character" w:customStyle="1" w:styleId="a9">
    <w:name w:val="Основной текст Знак"/>
    <w:basedOn w:val="a0"/>
    <w:link w:val="a8"/>
    <w:rsid w:val="0083385F"/>
    <w:rPr>
      <w:rFonts w:ascii="Times New Roman" w:eastAsia="Calibri" w:hAnsi="Times New Roman" w:cs="Times New Roman"/>
      <w:sz w:val="26"/>
      <w:szCs w:val="26"/>
      <w:lang w:eastAsia="ar-SA"/>
    </w:rPr>
  </w:style>
  <w:style w:type="paragraph" w:customStyle="1" w:styleId="newsp">
    <w:name w:val="news_p"/>
    <w:basedOn w:val="a"/>
    <w:rsid w:val="0083385F"/>
    <w:pPr>
      <w:widowControl/>
      <w:suppressAutoHyphens w:val="0"/>
      <w:spacing w:before="100" w:beforeAutospacing="1" w:after="100" w:afterAutospacing="1"/>
    </w:pPr>
    <w:rPr>
      <w:rFonts w:eastAsia="Times New Roman" w:cs="Times New Roman"/>
      <w:kern w:val="0"/>
      <w:lang w:val="ru-RU" w:eastAsia="ru-RU" w:bidi="ar-SA"/>
    </w:rPr>
  </w:style>
  <w:style w:type="paragraph" w:styleId="aa">
    <w:name w:val="Balloon Text"/>
    <w:basedOn w:val="a"/>
    <w:link w:val="ab"/>
    <w:uiPriority w:val="99"/>
    <w:semiHidden/>
    <w:unhideWhenUsed/>
    <w:rsid w:val="0083385F"/>
    <w:rPr>
      <w:rFonts w:ascii="Segoe UI" w:hAnsi="Segoe UI"/>
      <w:sz w:val="18"/>
      <w:szCs w:val="16"/>
    </w:rPr>
  </w:style>
  <w:style w:type="character" w:customStyle="1" w:styleId="ab">
    <w:name w:val="Текст выноски Знак"/>
    <w:basedOn w:val="a0"/>
    <w:link w:val="aa"/>
    <w:uiPriority w:val="99"/>
    <w:semiHidden/>
    <w:rsid w:val="0083385F"/>
    <w:rPr>
      <w:rFonts w:ascii="Segoe UI" w:eastAsia="SimSun" w:hAnsi="Segoe UI" w:cs="Mangal"/>
      <w:kern w:val="1"/>
      <w:sz w:val="18"/>
      <w:szCs w:val="16"/>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3951</Words>
  <Characters>22526</Characters>
  <Application>Microsoft Office Word</Application>
  <DocSecurity>0</DocSecurity>
  <Lines>187</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Drukarky</cp:lastModifiedBy>
  <cp:revision>5</cp:revision>
  <cp:lastPrinted>2021-08-11T09:01:00Z</cp:lastPrinted>
  <dcterms:created xsi:type="dcterms:W3CDTF">2021-08-11T08:41:00Z</dcterms:created>
  <dcterms:modified xsi:type="dcterms:W3CDTF">2021-08-11T14:26:00Z</dcterms:modified>
</cp:coreProperties>
</file>